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5"/>
        <w:gridCol w:w="7287"/>
      </w:tblGrid>
      <w:tr w:rsidR="00D44636" w:rsidTr="00D44636">
        <w:tc>
          <w:tcPr>
            <w:tcW w:w="12418" w:type="dxa"/>
            <w:gridSpan w:val="2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36" w:rsidRDefault="00D44636">
            <w:r>
              <w:rPr>
                <w:noProof/>
              </w:rPr>
              <w:drawing>
                <wp:inline distT="0" distB="0" distL="0" distR="0">
                  <wp:extent cx="7825740" cy="1435100"/>
                  <wp:effectExtent l="19050" t="0" r="3810" b="0"/>
                  <wp:docPr id="17" name="Picture 47" descr="Picture8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ictur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74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636" w:rsidRPr="00D44636" w:rsidTr="00D44636">
        <w:tc>
          <w:tcPr>
            <w:tcW w:w="12418" w:type="dxa"/>
            <w:gridSpan w:val="2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36" w:rsidRDefault="00D44636">
            <w:pPr>
              <w:shd w:val="clear" w:color="auto" w:fill="FFFFFF"/>
              <w:jc w:val="both"/>
              <w:rPr>
                <w:rFonts w:ascii="Unilever DIN Offc Pro" w:hAnsi="Unilever DIN Offc Pro" w:cs="Unilever DIN Offc Pro"/>
                <w:color w:val="0070C0"/>
                <w:sz w:val="24"/>
                <w:szCs w:val="24"/>
              </w:rPr>
            </w:pPr>
          </w:p>
          <w:p w:rsidR="00D44636" w:rsidRDefault="00D44636">
            <w:pPr>
              <w:shd w:val="clear" w:color="auto" w:fill="FFFFFF"/>
              <w:ind w:left="284" w:right="284"/>
              <w:jc w:val="both"/>
              <w:rPr>
                <w:rFonts w:ascii="Unilever DIN Offc Pro" w:hAnsi="Unilever DIN Offc Pro" w:cs="Unilever DIN Offc Pro"/>
                <w:b/>
                <w:bCs/>
                <w:caps/>
                <w:color w:val="0070C0"/>
                <w:sz w:val="24"/>
                <w:szCs w:val="24"/>
                <w:lang w:val="en-US"/>
              </w:rPr>
            </w:pPr>
          </w:p>
          <w:p w:rsidR="00D44636" w:rsidRPr="00D44636" w:rsidRDefault="00D44636">
            <w:pPr>
              <w:shd w:val="clear" w:color="auto" w:fill="FFFFFF"/>
              <w:ind w:left="284" w:right="284"/>
              <w:jc w:val="both"/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</w:pPr>
            <w:r w:rsidRPr="00D44636">
              <w:rPr>
                <w:rFonts w:ascii="Unilever DIN Offc Pro" w:hAnsi="Unilever DIN Offc Pro" w:cs="Unilever DIN Offc Pro"/>
                <w:b/>
                <w:bCs/>
                <w:caps/>
                <w:color w:val="0070C0"/>
                <w:sz w:val="28"/>
                <w:szCs w:val="28"/>
                <w:lang w:val="en-US"/>
              </w:rPr>
              <w:t>Unilever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запускает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новый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образовательный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формат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D44636">
                <w:rPr>
                  <w:rStyle w:val="Hyperlink"/>
                  <w:rFonts w:ascii="Unilever DIN Offc Pro" w:hAnsi="Unilever DIN Offc Pro" w:cs="Unilever DIN Offc Pro"/>
                  <w:b/>
                  <w:bCs/>
                  <w:caps/>
                  <w:color w:val="0070C0"/>
                  <w:sz w:val="28"/>
                  <w:szCs w:val="28"/>
                  <w:u w:val="none"/>
                  <w:lang w:val="en-US"/>
                </w:rPr>
                <w:t>Unilever On-line Learning Week</w:t>
              </w:r>
            </w:hyperlink>
            <w:r w:rsidRPr="00D44636">
              <w:rPr>
                <w:rFonts w:ascii="Unilever DIN Offc Pro" w:hAnsi="Unilever DIN Offc Pro" w:cs="Unilever DIN Offc Pro"/>
                <w:b/>
                <w:bCs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в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рамках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проекта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b/>
                <w:bCs/>
                <w:caps/>
                <w:color w:val="0070C0"/>
                <w:sz w:val="28"/>
                <w:szCs w:val="28"/>
                <w:lang w:val="en-US"/>
              </w:rPr>
              <w:t>Made By You Business Academy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,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который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продлится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с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b/>
                <w:bCs/>
                <w:color w:val="0070C0"/>
                <w:sz w:val="28"/>
                <w:szCs w:val="28"/>
                <w:lang w:val="en-US"/>
              </w:rPr>
              <w:t xml:space="preserve">11 </w:t>
            </w:r>
            <w:r w:rsidRPr="00D44636">
              <w:rPr>
                <w:rFonts w:ascii="Unilever DIN Offc Pro" w:hAnsi="Unilever DIN Offc Pro" w:cs="Unilever DIN Offc Pro"/>
                <w:b/>
                <w:bCs/>
                <w:color w:val="0070C0"/>
                <w:sz w:val="28"/>
                <w:szCs w:val="28"/>
              </w:rPr>
              <w:t>по</w:t>
            </w:r>
            <w:r w:rsidRPr="00D44636">
              <w:rPr>
                <w:rFonts w:ascii="Unilever DIN Offc Pro" w:hAnsi="Unilever DIN Offc Pro" w:cs="Unilever DIN Offc Pro"/>
                <w:b/>
                <w:bCs/>
                <w:color w:val="0070C0"/>
                <w:sz w:val="28"/>
                <w:szCs w:val="28"/>
                <w:lang w:val="en-US"/>
              </w:rPr>
              <w:t xml:space="preserve"> 15 </w:t>
            </w:r>
            <w:r w:rsidRPr="00D44636">
              <w:rPr>
                <w:rFonts w:ascii="Unilever DIN Offc Pro" w:hAnsi="Unilever DIN Offc Pro" w:cs="Unilever DIN Offc Pro"/>
                <w:b/>
                <w:bCs/>
                <w:color w:val="0070C0"/>
                <w:sz w:val="28"/>
                <w:szCs w:val="28"/>
              </w:rPr>
              <w:t>ноября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  <w:t xml:space="preserve">. 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Данный формат дистанционного обучения разработан для студентов и молодых специалистов из любого города России, Украины и </w:t>
            </w:r>
            <w:proofErr w:type="spellStart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Белорусии</w:t>
            </w:r>
            <w:proofErr w:type="spellEnd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, которые хотят иметь преимущества </w:t>
            </w:r>
            <w:proofErr w:type="gramStart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в начале</w:t>
            </w:r>
            <w:proofErr w:type="gramEnd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своей карьеры, получив глубокую базу знаний в специализированных областях.</w:t>
            </w:r>
          </w:p>
          <w:p w:rsidR="00D44636" w:rsidRPr="00D44636" w:rsidRDefault="00D44636">
            <w:pPr>
              <w:pStyle w:val="NormalWeb"/>
              <w:shd w:val="clear" w:color="auto" w:fill="FFFFFF"/>
              <w:spacing w:before="0" w:beforeAutospacing="0" w:after="192" w:afterAutospacing="0"/>
              <w:ind w:left="284" w:right="284"/>
              <w:jc w:val="both"/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</w:pPr>
            <w:proofErr w:type="gramStart"/>
            <w:r w:rsidRPr="00D44636">
              <w:rPr>
                <w:rFonts w:ascii="Unilever DIN Offc Pro" w:hAnsi="Unilever DIN Offc Pro" w:cs="Unilever DIN Offc Pro"/>
                <w:b/>
                <w:bCs/>
                <w:color w:val="0070C0"/>
                <w:sz w:val="28"/>
                <w:szCs w:val="28"/>
              </w:rPr>
              <w:t>Каждый день с 17.00 до 19.00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по московскому времени  пройдут виртуальные </w:t>
            </w:r>
            <w:proofErr w:type="spellStart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воркшопы</w:t>
            </w:r>
            <w:proofErr w:type="spellEnd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от профессионального преподавательского состава в лице ведущих </w:t>
            </w:r>
            <w:proofErr w:type="spellStart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бизнес-экспертов</w:t>
            </w:r>
            <w:proofErr w:type="spellEnd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</w:t>
            </w:r>
            <w:r w:rsidRPr="00D44636">
              <w:rPr>
                <w:rFonts w:ascii="Unilever DIN Offc Pro" w:hAnsi="Unilever DIN Offc Pro" w:cs="Unilever DIN Offc Pro"/>
                <w:b/>
                <w:bCs/>
                <w:caps/>
                <w:color w:val="0070C0"/>
                <w:sz w:val="28"/>
                <w:szCs w:val="28"/>
              </w:rPr>
              <w:t>Unilever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и глобальных партнеров компании, таких как </w:t>
            </w:r>
            <w:r w:rsidRPr="00D44636">
              <w:rPr>
                <w:rFonts w:ascii="Unilever DIN Offc Pro" w:hAnsi="Unilever DIN Offc Pro" w:cs="Unilever DIN Offc Pro"/>
                <w:b/>
                <w:bCs/>
                <w:caps/>
                <w:color w:val="0070C0"/>
                <w:sz w:val="28"/>
                <w:szCs w:val="28"/>
              </w:rPr>
              <w:t>Google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и </w:t>
            </w:r>
            <w:r w:rsidRPr="00D44636">
              <w:rPr>
                <w:rFonts w:ascii="Unilever DIN Offc Pro" w:hAnsi="Unilever DIN Offc Pro" w:cs="Unilever DIN Offc Pro"/>
                <w:b/>
                <w:bCs/>
                <w:caps/>
                <w:color w:val="0070C0"/>
                <w:sz w:val="28"/>
                <w:szCs w:val="28"/>
              </w:rPr>
              <w:t>Accenture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.</w:t>
            </w:r>
            <w:proofErr w:type="gramEnd"/>
          </w:p>
          <w:p w:rsidR="00D44636" w:rsidRPr="00D44636" w:rsidRDefault="00D44636">
            <w:pPr>
              <w:pStyle w:val="NormalWeb"/>
              <w:shd w:val="clear" w:color="auto" w:fill="FFFFFF"/>
              <w:spacing w:before="0" w:beforeAutospacing="0" w:after="192" w:afterAutospacing="0"/>
              <w:ind w:left="284" w:right="284"/>
              <w:jc w:val="both"/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</w:pP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Учебный курс </w:t>
            </w:r>
            <w:hyperlink r:id="rId8" w:history="1">
              <w:r w:rsidRPr="00D44636">
                <w:rPr>
                  <w:rStyle w:val="Hyperlink"/>
                  <w:rFonts w:ascii="Unilever DIN Offc Pro" w:hAnsi="Unilever DIN Offc Pro" w:cs="Unilever DIN Offc Pro"/>
                  <w:b/>
                  <w:bCs/>
                  <w:caps/>
                  <w:color w:val="0070C0"/>
                  <w:sz w:val="28"/>
                  <w:szCs w:val="28"/>
                  <w:u w:val="none"/>
                </w:rPr>
                <w:t>Unilever On-Line Learning Week</w:t>
              </w:r>
            </w:hyperlink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включает следующие темы: </w:t>
            </w:r>
            <w:proofErr w:type="spellStart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медиа</w:t>
            </w:r>
            <w:proofErr w:type="spellEnd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и </w:t>
            </w:r>
            <w:proofErr w:type="spellStart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диджитал</w:t>
            </w:r>
            <w:proofErr w:type="spellEnd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технологии, промышленный шпионаж, маркетинг, внутренний консалтинг, HR тренды.</w:t>
            </w:r>
          </w:p>
          <w:p w:rsidR="00D44636" w:rsidRPr="00D44636" w:rsidRDefault="00D44636">
            <w:pPr>
              <w:pStyle w:val="NormalWeb"/>
              <w:shd w:val="clear" w:color="auto" w:fill="FFFFFF"/>
              <w:spacing w:before="0" w:beforeAutospacing="0" w:after="192" w:afterAutospacing="0"/>
              <w:ind w:left="284" w:right="284"/>
              <w:jc w:val="both"/>
              <w:rPr>
                <w:rFonts w:ascii="Unilever DIN Offc Pro" w:hAnsi="Unilever DIN Offc Pro" w:cs="Unilever DIN Offc Pro"/>
                <w:color w:val="0070C0"/>
                <w:sz w:val="28"/>
                <w:szCs w:val="28"/>
                <w:lang w:val="en-US"/>
              </w:rPr>
            </w:pPr>
            <w:hyperlink r:id="rId9" w:history="1">
              <w:r w:rsidRPr="00D44636">
                <w:rPr>
                  <w:rStyle w:val="Hyperlink"/>
                  <w:rFonts w:ascii="Unilever DIN Offc Pro" w:hAnsi="Unilever DIN Offc Pro" w:cs="Unilever DIN Offc Pro"/>
                  <w:b/>
                  <w:bCs/>
                  <w:caps/>
                  <w:color w:val="0070C0"/>
                  <w:sz w:val="28"/>
                  <w:szCs w:val="28"/>
                  <w:u w:val="none"/>
                </w:rPr>
                <w:t>Unilever On-Line Learning Week</w:t>
              </w:r>
            </w:hyperlink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пройдет на платформе </w:t>
            </w:r>
            <w:proofErr w:type="spellStart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webinar.ru</w:t>
            </w:r>
            <w:proofErr w:type="spellEnd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и будет состоять из интерактивных лекций в режиме реального времени, где участники смогут задавать вопросы преподавателям и общаться друг с другом. Преимуществами  дистанционного обучения является гибкий формат и возможность подключиться из любой точки мира.</w:t>
            </w:r>
          </w:p>
          <w:p w:rsidR="00D44636" w:rsidRPr="00D44636" w:rsidRDefault="00D44636">
            <w:pPr>
              <w:pStyle w:val="NormalWeb"/>
              <w:shd w:val="clear" w:color="auto" w:fill="FFFFFF"/>
              <w:spacing w:before="0" w:beforeAutospacing="0" w:after="192" w:afterAutospacing="0"/>
              <w:ind w:left="284" w:right="284"/>
              <w:jc w:val="both"/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</w:pP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Участники, посетившие все </w:t>
            </w:r>
            <w:proofErr w:type="spellStart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воркшопы</w:t>
            </w:r>
            <w:proofErr w:type="spellEnd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в рамках </w:t>
            </w:r>
            <w:hyperlink r:id="rId10" w:history="1">
              <w:r w:rsidRPr="00D44636">
                <w:rPr>
                  <w:rStyle w:val="Hyperlink"/>
                  <w:rFonts w:ascii="Unilever DIN Offc Pro" w:hAnsi="Unilever DIN Offc Pro" w:cs="Unilever DIN Offc Pro"/>
                  <w:b/>
                  <w:bCs/>
                  <w:caps/>
                  <w:color w:val="0070C0"/>
                  <w:sz w:val="28"/>
                  <w:szCs w:val="28"/>
                  <w:u w:val="none"/>
                </w:rPr>
                <w:t>Unilever On-Line Learning Week</w:t>
              </w:r>
            </w:hyperlink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,  получат диплом </w:t>
            </w:r>
            <w:r w:rsidRPr="00D44636">
              <w:rPr>
                <w:rFonts w:ascii="Unilever DIN Offc Pro" w:hAnsi="Unilever DIN Offc Pro" w:cs="Unilever DIN Offc Pro"/>
                <w:b/>
                <w:bCs/>
                <w:caps/>
                <w:color w:val="0070C0"/>
                <w:sz w:val="28"/>
                <w:szCs w:val="28"/>
              </w:rPr>
              <w:t>Unilever</w:t>
            </w: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в </w:t>
            </w:r>
            <w:proofErr w:type="spellStart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он-лайн</w:t>
            </w:r>
            <w:proofErr w:type="spellEnd"/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 xml:space="preserve"> режиме.</w:t>
            </w:r>
          </w:p>
          <w:p w:rsidR="00D44636" w:rsidRPr="00D44636" w:rsidRDefault="00D44636">
            <w:pPr>
              <w:pStyle w:val="NormalWeb"/>
              <w:shd w:val="clear" w:color="auto" w:fill="FFFFFF"/>
              <w:spacing w:before="0" w:beforeAutospacing="0" w:after="192" w:afterAutospacing="0"/>
              <w:ind w:left="284" w:right="284"/>
              <w:jc w:val="both"/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</w:pPr>
            <w:r w:rsidRPr="00D44636"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  <w:t>Следите за расписанием и не упустите шанс сделать вклад в свое профессиональное развитие!</w:t>
            </w:r>
          </w:p>
          <w:p w:rsidR="00D44636" w:rsidRPr="00D44636" w:rsidRDefault="00D44636">
            <w:pPr>
              <w:pStyle w:val="NormalWeb"/>
              <w:shd w:val="clear" w:color="auto" w:fill="FFFFFF"/>
              <w:spacing w:before="0" w:beforeAutospacing="0" w:after="192" w:afterAutospacing="0"/>
              <w:ind w:left="284" w:right="284"/>
              <w:jc w:val="both"/>
              <w:rPr>
                <w:rFonts w:ascii="Unilever DIN Offc Pro" w:hAnsi="Unilever DIN Offc Pro" w:cs="Unilever DIN Offc Pro"/>
                <w:color w:val="0070C0"/>
                <w:sz w:val="28"/>
                <w:szCs w:val="28"/>
              </w:rPr>
            </w:pPr>
          </w:p>
          <w:p w:rsidR="00D44636" w:rsidRPr="00D44636" w:rsidRDefault="00D44636">
            <w:pPr>
              <w:pStyle w:val="NormalWeb"/>
              <w:shd w:val="clear" w:color="auto" w:fill="FFFFFF"/>
              <w:spacing w:before="0" w:beforeAutospacing="0" w:after="192" w:afterAutospacing="0"/>
              <w:ind w:left="284" w:right="284"/>
              <w:jc w:val="both"/>
              <w:rPr>
                <w:rFonts w:ascii="Unilever DIN Offc Pro" w:hAnsi="Unilever DIN Offc Pro" w:cs="Unilever DIN Offc Pro"/>
                <w:b/>
                <w:bCs/>
                <w:caps/>
                <w:color w:val="0070C0"/>
                <w:sz w:val="28"/>
                <w:szCs w:val="28"/>
                <w:lang w:val="en-US"/>
              </w:rPr>
            </w:pPr>
            <w:hyperlink r:id="rId11" w:history="1">
              <w:r w:rsidRPr="00D44636">
                <w:rPr>
                  <w:rStyle w:val="Hyperlink"/>
                  <w:rFonts w:ascii="Unilever DIN Offc Pro" w:hAnsi="Unilever DIN Offc Pro" w:cs="Unilever DIN Offc Pro"/>
                  <w:b/>
                  <w:bCs/>
                  <w:caps/>
                  <w:color w:val="0070C0"/>
                  <w:sz w:val="28"/>
                  <w:szCs w:val="28"/>
                  <w:u w:val="none"/>
                  <w:lang w:val="en-US"/>
                </w:rPr>
                <w:t>Регистрация здесь</w:t>
              </w:r>
            </w:hyperlink>
            <w:r w:rsidRPr="00D44636">
              <w:rPr>
                <w:rFonts w:ascii="Unilever DIN Offc Pro" w:hAnsi="Unilever DIN Offc Pro" w:cs="Unilever DIN Offc Pro"/>
                <w:b/>
                <w:bCs/>
                <w:caps/>
                <w:color w:val="0070C0"/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D44636">
                <w:rPr>
                  <w:rStyle w:val="Hyperlink"/>
                  <w:rFonts w:ascii="Unilever DIN Offc Pro" w:hAnsi="Unilever DIN Offc Pro" w:cs="Unilever DIN Offc Pro"/>
                  <w:b/>
                  <w:bCs/>
                  <w:caps/>
                  <w:color w:val="0070C0"/>
                  <w:sz w:val="28"/>
                  <w:szCs w:val="28"/>
                  <w:u w:val="none"/>
                  <w:lang w:val="en-US"/>
                </w:rPr>
                <w:t> unilevercompany.timepad.ru</w:t>
              </w:r>
            </w:hyperlink>
          </w:p>
          <w:p w:rsidR="00D44636" w:rsidRDefault="00D44636">
            <w:pPr>
              <w:rPr>
                <w:lang w:val="en-US"/>
              </w:rPr>
            </w:pPr>
          </w:p>
          <w:p w:rsidR="00D44636" w:rsidRDefault="00D44636">
            <w:pPr>
              <w:rPr>
                <w:lang w:val="en-US"/>
              </w:rPr>
            </w:pPr>
          </w:p>
          <w:p w:rsidR="00D44636" w:rsidRDefault="00D44636">
            <w:pPr>
              <w:rPr>
                <w:lang w:val="en-US"/>
              </w:rPr>
            </w:pPr>
          </w:p>
        </w:tc>
      </w:tr>
      <w:tr w:rsidR="00D44636" w:rsidTr="00D44636">
        <w:tc>
          <w:tcPr>
            <w:tcW w:w="3741" w:type="dxa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36" w:rsidRDefault="00D44636">
            <w:pPr>
              <w:rPr>
                <w:lang w:val="en-US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2243455" cy="542290"/>
                  <wp:effectExtent l="19050" t="0" r="4445" b="0"/>
                  <wp:docPr id="18" name="Picture 48" descr="cid:image004.jpg@01CEDBE5.A4A2F5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id:image004.jpg@01CEDBE5.A4A2F5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636" w:rsidRDefault="00D4463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699635" cy="584835"/>
                  <wp:effectExtent l="19050" t="0" r="5715" b="0"/>
                  <wp:docPr id="19" name="Picture 35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6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64A" w:rsidRPr="00D44636" w:rsidRDefault="0075364A">
      <w:pPr>
        <w:rPr>
          <w:lang w:val="en-US"/>
        </w:rPr>
      </w:pPr>
    </w:p>
    <w:sectPr w:rsidR="0075364A" w:rsidRPr="00D44636" w:rsidSect="00D44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lever DIN Offc Pro"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636"/>
    <w:rsid w:val="0075364A"/>
    <w:rsid w:val="00D4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3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6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46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ilevercompany.timepad.ru/event/89995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unilevercompany.timepad.ru/event/89995/" TargetMode="External"/><Relationship Id="rId12" Type="http://schemas.openxmlformats.org/officeDocument/2006/relationships/hyperlink" Target="http://unilevercompany.timepad.ru/event/8999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2.png@01CEDBE6.E9959B20" TargetMode="External"/><Relationship Id="rId1" Type="http://schemas.openxmlformats.org/officeDocument/2006/relationships/styles" Target="styles.xml"/><Relationship Id="rId6" Type="http://schemas.openxmlformats.org/officeDocument/2006/relationships/image" Target="cid:image003.png@01CEDBE5.A4A2F5E0" TargetMode="External"/><Relationship Id="rId11" Type="http://schemas.openxmlformats.org/officeDocument/2006/relationships/hyperlink" Target="unilevercompany.timepad.ru/event/89995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unilevercompany.timepad.ru/event/89995/" TargetMode="External"/><Relationship Id="rId4" Type="http://schemas.openxmlformats.org/officeDocument/2006/relationships/hyperlink" Target="unilevercompany.timepad.ru/event/89995/" TargetMode="External"/><Relationship Id="rId9" Type="http://schemas.openxmlformats.org/officeDocument/2006/relationships/hyperlink" Target="unilevercompany.timepad.ru/event/89995/" TargetMode="External"/><Relationship Id="rId14" Type="http://schemas.openxmlformats.org/officeDocument/2006/relationships/image" Target="cid:image005.jpg@01CEDBE7.E79D3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>Unilever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Maria.Saikova</dc:creator>
  <cp:lastModifiedBy>Maria.Saikova</cp:lastModifiedBy>
  <cp:revision>1</cp:revision>
  <dcterms:created xsi:type="dcterms:W3CDTF">2013-11-07T19:07:00Z</dcterms:created>
  <dcterms:modified xsi:type="dcterms:W3CDTF">2013-11-07T19:12:00Z</dcterms:modified>
</cp:coreProperties>
</file>