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D" w:rsidRDefault="00361E3D" w:rsidP="00361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1E3D" w:rsidRPr="00361E3D" w:rsidRDefault="00361E3D" w:rsidP="0036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3D">
        <w:rPr>
          <w:rFonts w:ascii="Times New Roman" w:hAnsi="Times New Roman" w:cs="Times New Roman"/>
          <w:b/>
          <w:sz w:val="28"/>
          <w:szCs w:val="28"/>
        </w:rPr>
        <w:t xml:space="preserve">Резолюция круглого стола </w:t>
      </w:r>
    </w:p>
    <w:p w:rsidR="00361E3D" w:rsidRPr="00361E3D" w:rsidRDefault="00361E3D" w:rsidP="0036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3D">
        <w:rPr>
          <w:rFonts w:ascii="Times New Roman" w:hAnsi="Times New Roman" w:cs="Times New Roman"/>
          <w:b/>
          <w:sz w:val="28"/>
          <w:szCs w:val="28"/>
        </w:rPr>
        <w:t>«Святитель Николай. Всемирное наследие. Ярославский взгляд»</w:t>
      </w:r>
    </w:p>
    <w:p w:rsidR="00361E3D" w:rsidRPr="00361E3D" w:rsidRDefault="00361E3D" w:rsidP="0036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3D">
        <w:rPr>
          <w:rFonts w:ascii="Times New Roman" w:hAnsi="Times New Roman" w:cs="Times New Roman"/>
          <w:b/>
          <w:sz w:val="28"/>
          <w:szCs w:val="28"/>
        </w:rPr>
        <w:t>Ярославль, 24 мая 2018 г.</w:t>
      </w:r>
    </w:p>
    <w:p w:rsidR="00361E3D" w:rsidRDefault="00361E3D" w:rsidP="00E9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3D" w:rsidRPr="00E96AF8" w:rsidRDefault="00604657" w:rsidP="00E9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6AF8">
        <w:rPr>
          <w:rFonts w:ascii="Times New Roman" w:hAnsi="Times New Roman" w:cs="Times New Roman"/>
          <w:sz w:val="27"/>
          <w:szCs w:val="27"/>
        </w:rPr>
        <w:t>Партнерами</w:t>
      </w:r>
      <w:r w:rsidR="00361E3D" w:rsidRPr="00E96AF8">
        <w:rPr>
          <w:rFonts w:ascii="Times New Roman" w:hAnsi="Times New Roman" w:cs="Times New Roman"/>
          <w:sz w:val="27"/>
          <w:szCs w:val="27"/>
        </w:rPr>
        <w:t xml:space="preserve"> в р</w:t>
      </w:r>
      <w:r w:rsidRPr="00E96AF8">
        <w:rPr>
          <w:rFonts w:ascii="Times New Roman" w:hAnsi="Times New Roman" w:cs="Times New Roman"/>
          <w:sz w:val="27"/>
          <w:szCs w:val="27"/>
        </w:rPr>
        <w:t xml:space="preserve">еализации проекта </w:t>
      </w:r>
      <w:r w:rsidR="008E6C3B" w:rsidRPr="00E96AF8">
        <w:rPr>
          <w:rFonts w:ascii="Times New Roman" w:hAnsi="Times New Roman" w:cs="Times New Roman"/>
          <w:sz w:val="27"/>
          <w:szCs w:val="27"/>
        </w:rPr>
        <w:t>«Святитель Николай. Всемирное наследие. Ярославский взгляд»</w:t>
      </w:r>
      <w:r w:rsidR="00E96AF8" w:rsidRPr="00E96AF8">
        <w:rPr>
          <w:rFonts w:ascii="Times New Roman" w:hAnsi="Times New Roman" w:cs="Times New Roman"/>
          <w:sz w:val="27"/>
          <w:szCs w:val="27"/>
        </w:rPr>
        <w:t xml:space="preserve"> </w:t>
      </w:r>
      <w:r w:rsidRPr="00E96AF8">
        <w:rPr>
          <w:rFonts w:ascii="Times New Roman" w:hAnsi="Times New Roman" w:cs="Times New Roman"/>
          <w:sz w:val="27"/>
          <w:szCs w:val="27"/>
        </w:rPr>
        <w:t xml:space="preserve">и проведении круглого стола </w:t>
      </w:r>
      <w:r w:rsidR="008E6C3B" w:rsidRPr="00E96AF8">
        <w:rPr>
          <w:rFonts w:ascii="Times New Roman" w:hAnsi="Times New Roman" w:cs="Times New Roman"/>
          <w:sz w:val="27"/>
          <w:szCs w:val="27"/>
        </w:rPr>
        <w:t xml:space="preserve">являются </w:t>
      </w:r>
      <w:r w:rsidR="00361E3D" w:rsidRPr="00E96AF8">
        <w:rPr>
          <w:rFonts w:ascii="Times New Roman" w:hAnsi="Times New Roman" w:cs="Times New Roman"/>
          <w:sz w:val="27"/>
          <w:szCs w:val="27"/>
        </w:rPr>
        <w:t>Ярославский государственный университет им. П.Г. Демидова, Ярославский государственный педагогический университет им. К.Д. Ушинского, Мэрия города Ярославля, Музей истории города Ярославля, Централизованная библиотечная система города Ярославля, Ярославское областное и городское отделения Всероссийского общества охраны памятников истории и культуры, Ярославское областное отделение Русского географического общества.</w:t>
      </w:r>
    </w:p>
    <w:p w:rsidR="00361E3D" w:rsidRPr="00E96AF8" w:rsidRDefault="00361E3D" w:rsidP="00E96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6AF8">
        <w:rPr>
          <w:rFonts w:ascii="Times New Roman" w:hAnsi="Times New Roman" w:cs="Times New Roman"/>
          <w:sz w:val="27"/>
          <w:szCs w:val="27"/>
        </w:rPr>
        <w:t xml:space="preserve">Участники круглого стола считают важным направлением работы </w:t>
      </w:r>
      <w:r w:rsidR="00E96AF8" w:rsidRPr="00E96AF8">
        <w:rPr>
          <w:rFonts w:ascii="Times New Roman" w:hAnsi="Times New Roman" w:cs="Times New Roman"/>
          <w:sz w:val="27"/>
          <w:szCs w:val="27"/>
        </w:rPr>
        <w:t>– и</w:t>
      </w:r>
      <w:r w:rsidRPr="00E96AF8">
        <w:rPr>
          <w:rFonts w:ascii="Times New Roman" w:hAnsi="Times New Roman" w:cs="Times New Roman"/>
          <w:sz w:val="27"/>
          <w:szCs w:val="27"/>
        </w:rPr>
        <w:t xml:space="preserve">зучение, сохранение и популяризацию объектов историко-культурного наследия, связанных с храмами, фресками и иконами Ярославля в честь Святителя Николая. В Ярославской области известно более трехсот храмов и престолов в честь Святителя </w:t>
      </w:r>
      <w:r w:rsidR="0080001B" w:rsidRPr="00E96AF8">
        <w:rPr>
          <w:rFonts w:ascii="Times New Roman" w:hAnsi="Times New Roman" w:cs="Times New Roman"/>
          <w:sz w:val="27"/>
          <w:szCs w:val="27"/>
        </w:rPr>
        <w:t>Николая, и практически каждый из</w:t>
      </w:r>
      <w:r w:rsidRPr="00E96AF8">
        <w:rPr>
          <w:rFonts w:ascii="Times New Roman" w:hAnsi="Times New Roman" w:cs="Times New Roman"/>
          <w:sz w:val="27"/>
          <w:szCs w:val="27"/>
        </w:rPr>
        <w:t xml:space="preserve"> них нуждается в изучении и научной реставрации.</w:t>
      </w:r>
    </w:p>
    <w:p w:rsidR="00E96AF8" w:rsidRPr="00E96AF8" w:rsidRDefault="00361E3D" w:rsidP="00E96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6AF8">
        <w:rPr>
          <w:rFonts w:ascii="Times New Roman" w:hAnsi="Times New Roman" w:cs="Times New Roman"/>
          <w:sz w:val="27"/>
          <w:szCs w:val="27"/>
        </w:rPr>
        <w:t xml:space="preserve">Особенную обеспокоенность общественности вызывает ситуация вокруг уникального храма Николы Мокрого </w:t>
      </w:r>
      <w:r w:rsidRPr="00E96AF8">
        <w:rPr>
          <w:rFonts w:ascii="Times New Roman" w:hAnsi="Times New Roman" w:cs="Times New Roman"/>
          <w:sz w:val="27"/>
          <w:szCs w:val="27"/>
          <w:lang w:val="en-US"/>
        </w:rPr>
        <w:t>XVII</w:t>
      </w:r>
      <w:r w:rsidRPr="00E96AF8">
        <w:rPr>
          <w:rFonts w:ascii="Times New Roman" w:hAnsi="Times New Roman" w:cs="Times New Roman"/>
          <w:sz w:val="27"/>
          <w:szCs w:val="27"/>
        </w:rPr>
        <w:t xml:space="preserve"> века, связанная с необходимостью сохранения </w:t>
      </w:r>
      <w:r w:rsidR="008E6C3B" w:rsidRPr="00E96AF8">
        <w:rPr>
          <w:rFonts w:ascii="Times New Roman" w:hAnsi="Times New Roman" w:cs="Times New Roman"/>
          <w:sz w:val="27"/>
          <w:szCs w:val="27"/>
        </w:rPr>
        <w:t>памятника</w:t>
      </w:r>
      <w:r w:rsidR="00E96AF8" w:rsidRPr="00E96AF8">
        <w:rPr>
          <w:rFonts w:ascii="Times New Roman" w:hAnsi="Times New Roman" w:cs="Times New Roman"/>
          <w:sz w:val="27"/>
          <w:szCs w:val="27"/>
        </w:rPr>
        <w:t xml:space="preserve"> </w:t>
      </w:r>
      <w:r w:rsidRPr="00E96AF8">
        <w:rPr>
          <w:rFonts w:ascii="Times New Roman" w:hAnsi="Times New Roman" w:cs="Times New Roman"/>
          <w:sz w:val="27"/>
          <w:szCs w:val="27"/>
        </w:rPr>
        <w:t>и продолжения</w:t>
      </w:r>
      <w:r w:rsidR="008E6C3B" w:rsidRPr="00E96AF8">
        <w:rPr>
          <w:rFonts w:ascii="Times New Roman" w:hAnsi="Times New Roman" w:cs="Times New Roman"/>
          <w:sz w:val="27"/>
          <w:szCs w:val="27"/>
        </w:rPr>
        <w:t xml:space="preserve"> его</w:t>
      </w:r>
      <w:r w:rsidRPr="00E96AF8">
        <w:rPr>
          <w:rFonts w:ascii="Times New Roman" w:hAnsi="Times New Roman" w:cs="Times New Roman"/>
          <w:sz w:val="27"/>
          <w:szCs w:val="27"/>
        </w:rPr>
        <w:t xml:space="preserve"> реставрации в условиях планируемого масштабного строительства вблизи данного объекта.</w:t>
      </w:r>
    </w:p>
    <w:p w:rsidR="00604657" w:rsidRPr="00E96AF8" w:rsidRDefault="00604657" w:rsidP="00E96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6AF8">
        <w:rPr>
          <w:rFonts w:ascii="Times New Roman" w:hAnsi="Times New Roman" w:cs="Times New Roman"/>
          <w:sz w:val="27"/>
          <w:szCs w:val="27"/>
        </w:rPr>
        <w:t>Участники круглого стола реш</w:t>
      </w:r>
      <w:r w:rsidR="008E6C3B" w:rsidRPr="00E96AF8">
        <w:rPr>
          <w:rFonts w:ascii="Times New Roman" w:hAnsi="Times New Roman" w:cs="Times New Roman"/>
          <w:sz w:val="27"/>
          <w:szCs w:val="27"/>
        </w:rPr>
        <w:t>или</w:t>
      </w:r>
      <w:r w:rsidRPr="00E96AF8">
        <w:rPr>
          <w:rFonts w:ascii="Times New Roman" w:hAnsi="Times New Roman" w:cs="Times New Roman"/>
          <w:sz w:val="27"/>
          <w:szCs w:val="27"/>
        </w:rPr>
        <w:t>:</w:t>
      </w:r>
    </w:p>
    <w:p w:rsidR="00604657" w:rsidRPr="00E96AF8" w:rsidRDefault="008479E6" w:rsidP="00E96A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Приветствовать 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решение Министерства культуры РФ о выделении дополнительных средств для </w:t>
      </w:r>
      <w:r w:rsidR="00E92FF0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корректировки проекта работ по сохранению, проведения инженерно-гидрогеологических исследований, реставрации монументальной живописи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храма Николы Мокрого в Ярославле.</w:t>
      </w:r>
    </w:p>
    <w:p w:rsidR="0080001B" w:rsidRPr="00E96AF8" w:rsidRDefault="00361E3D" w:rsidP="00E96A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чита</w:t>
      </w:r>
      <w:r w:rsidR="008479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ть 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необходимым установить общественный контроль и </w:t>
      </w: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наладить систематическое 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информирование о </w:t>
      </w:r>
      <w:r w:rsidR="00E92FF0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проектировании и проведении 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</w:t>
      </w:r>
      <w:r w:rsidR="00F11DD4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</w:t>
      </w:r>
      <w:r w:rsidR="00E92FF0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сохранению</w:t>
      </w:r>
      <w:r w:rsidR="00F11DD4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храма Николы Мокрого</w:t>
      </w:r>
      <w:r w:rsidR="008479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="003D38E6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просим информировать ВООПИК и Общественный совет </w:t>
      </w: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</w:t>
      </w:r>
      <w:r w:rsidR="00E92FF0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Д</w:t>
      </w: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епартаменте охраны объектов культурного наследия Ярославской области</w:t>
      </w:r>
      <w:r w:rsidR="00E92FF0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обеспечить проведение общественной экспертизы откорректированного проекта</w:t>
      </w:r>
      <w:r w:rsidR="0074263A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4C6980" w:rsidRPr="00E96AF8" w:rsidRDefault="004C6980" w:rsidP="00E96A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Просить Федеральный научно-методический совет при Министерстве культуры взять вопрос реставрации храма Николы Мокрого на особый контроль.</w:t>
      </w:r>
    </w:p>
    <w:p w:rsidR="00361E3D" w:rsidRPr="00E96AF8" w:rsidRDefault="00361E3D" w:rsidP="00E96A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Участники круглого стола выражают заинтересованность в продолжении проекта </w:t>
      </w:r>
      <w:r w:rsidR="0080001B" w:rsidRPr="00E96AF8">
        <w:rPr>
          <w:rFonts w:ascii="Times New Roman" w:hAnsi="Times New Roman" w:cs="Times New Roman"/>
          <w:b/>
          <w:sz w:val="27"/>
          <w:szCs w:val="27"/>
        </w:rPr>
        <w:t>«Святитель Николай. Всемирное наследие. Ярославский взгляд»</w:t>
      </w:r>
      <w:r w:rsidR="00E96A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 его распространении на Ярославскую область. </w:t>
      </w:r>
    </w:p>
    <w:p w:rsidR="00361E3D" w:rsidRPr="00E96AF8" w:rsidRDefault="008479E6" w:rsidP="00E96A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Решения круглого стола направить: в Департамент охраны объектов культурного наследия Ярославской области, Дирекцию по строительству, реконструкции и реставрации при Министерстве культуры РФ, в отдел реставрации объектов культурного наследия Департамента инвестиций и имущества Министерства культуры РФ</w:t>
      </w:r>
      <w:r w:rsidR="00E92FF0"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, в Федеральный научно-методический совет при Министерстве культуры РФ</w:t>
      </w:r>
      <w:r w:rsidRPr="00E96AF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sectPr w:rsidR="00361E3D" w:rsidRPr="00E96AF8" w:rsidSect="00361E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D28"/>
    <w:multiLevelType w:val="hybridMultilevel"/>
    <w:tmpl w:val="B9B62632"/>
    <w:lvl w:ilvl="0" w:tplc="36D2983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A36F3"/>
    <w:multiLevelType w:val="hybridMultilevel"/>
    <w:tmpl w:val="B654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205"/>
    <w:multiLevelType w:val="hybridMultilevel"/>
    <w:tmpl w:val="49EE8FB6"/>
    <w:lvl w:ilvl="0" w:tplc="CE3EB9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73210"/>
    <w:multiLevelType w:val="hybridMultilevel"/>
    <w:tmpl w:val="1F8A6C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567"/>
  <w:characterSpacingControl w:val="doNotCompress"/>
  <w:compat>
    <w:useFELayout/>
  </w:compat>
  <w:rsids>
    <w:rsidRoot w:val="003D38E6"/>
    <w:rsid w:val="00026D7C"/>
    <w:rsid w:val="00081633"/>
    <w:rsid w:val="000F5109"/>
    <w:rsid w:val="0019045C"/>
    <w:rsid w:val="00361E3D"/>
    <w:rsid w:val="003D38E6"/>
    <w:rsid w:val="004C6980"/>
    <w:rsid w:val="00604657"/>
    <w:rsid w:val="0074263A"/>
    <w:rsid w:val="0080001B"/>
    <w:rsid w:val="008479E6"/>
    <w:rsid w:val="008E6C3B"/>
    <w:rsid w:val="00A319F4"/>
    <w:rsid w:val="00B96E2E"/>
    <w:rsid w:val="00E92FF0"/>
    <w:rsid w:val="00E96AF8"/>
    <w:rsid w:val="00F11DD4"/>
    <w:rsid w:val="00FC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2018-05-17T16:45:00Z</dcterms:created>
  <dcterms:modified xsi:type="dcterms:W3CDTF">2018-05-17T17:26:00Z</dcterms:modified>
</cp:coreProperties>
</file>