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5" w:rsidRPr="00720F05" w:rsidRDefault="00720F05" w:rsidP="00720F05">
      <w:pPr>
        <w:keepNext/>
        <w:keepLines/>
        <w:spacing w:after="0" w:line="264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</w:pPr>
      <w:bookmarkStart w:id="0" w:name="_Hlk2814599"/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  <w:t>Ярославский государственный университет им. П.Г. Демидова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bookmarkStart w:id="1" w:name="_Hlk117705833"/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Исторический факультет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 xml:space="preserve">Лаборатория «Россия и Европа: </w:t>
      </w:r>
    </w:p>
    <w:p w:rsid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сравнительное изучение доиндустриальных обществ»</w:t>
      </w:r>
    </w:p>
    <w:p w:rsidR="0083665C" w:rsidRPr="00720F05" w:rsidRDefault="0083665C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bookmarkStart w:id="2" w:name="_Hlk117789871"/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Государственный университет просвещения</w:t>
      </w:r>
    </w:p>
    <w:p w:rsidR="0083665C" w:rsidRPr="00720F05" w:rsidRDefault="0083665C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 xml:space="preserve">Ярославское региональное отделение 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Российского общества историков-архивистов</w:t>
      </w:r>
    </w:p>
    <w:bookmarkEnd w:id="0"/>
    <w:bookmarkEnd w:id="1"/>
    <w:bookmarkEnd w:id="2"/>
    <w:p w:rsidR="00720F05" w:rsidRPr="00720F05" w:rsidRDefault="00720F05" w:rsidP="00720F05">
      <w:pPr>
        <w:spacing w:after="0" w:line="240" w:lineRule="auto"/>
        <w:jc w:val="center"/>
        <w:rPr>
          <w:rFonts w:ascii="Impact" w:eastAsia="Times New Roman" w:hAnsi="Impact" w:cs="Times New Roman"/>
          <w:kern w:val="0"/>
          <w:sz w:val="20"/>
          <w:szCs w:val="20"/>
        </w:rPr>
      </w:pPr>
    </w:p>
    <w:p w:rsidR="00720F05" w:rsidRPr="00720F05" w:rsidRDefault="00720F05" w:rsidP="00720F05">
      <w:pPr>
        <w:spacing w:after="0" w:line="240" w:lineRule="auto"/>
        <w:contextualSpacing/>
        <w:jc w:val="center"/>
        <w:rPr>
          <w:rFonts w:ascii="Impact" w:eastAsia="Times New Roman" w:hAnsi="Impact" w:cs="Times New Roman"/>
          <w:color w:val="1F3864"/>
          <w:spacing w:val="-10"/>
          <w:kern w:val="0"/>
          <w:sz w:val="44"/>
          <w:szCs w:val="44"/>
          <w:lang/>
        </w:rPr>
      </w:pPr>
      <w:r w:rsidRPr="00720F05">
        <w:rPr>
          <w:rFonts w:ascii="Impact" w:eastAsia="Times New Roman" w:hAnsi="Impact" w:cs="Times New Roman"/>
          <w:color w:val="1F3864"/>
          <w:spacing w:val="-10"/>
          <w:kern w:val="0"/>
          <w:sz w:val="44"/>
          <w:szCs w:val="44"/>
          <w:lang/>
        </w:rPr>
        <w:t>Программа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</w:pPr>
      <w:r w:rsidRPr="00720F05">
        <w:rPr>
          <w:rFonts w:ascii="Impact" w:eastAsia="Times New Roman" w:hAnsi="Impact" w:cs="Times New Roman"/>
          <w:color w:val="1F3864"/>
          <w:kern w:val="0"/>
          <w:sz w:val="44"/>
          <w:szCs w:val="44"/>
          <w:shd w:val="clear" w:color="auto" w:fill="FFFFFF"/>
        </w:rPr>
        <w:t>Всероссийской научной конференции</w:t>
      </w:r>
      <w:r w:rsidRPr="00720F05">
        <w:rPr>
          <w:rFonts w:ascii="Impact" w:eastAsia="Times New Roman" w:hAnsi="Impact" w:cs="Times New Roman"/>
          <w:color w:val="1F3864"/>
          <w:kern w:val="0"/>
          <w:sz w:val="44"/>
          <w:szCs w:val="44"/>
        </w:rPr>
        <w:br/>
      </w:r>
      <w:r w:rsidRPr="00720F05"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  <w:t>Профессор Клара Ивановна Юрчук: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</w:pPr>
      <w:r w:rsidRPr="00720F05"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  <w:t xml:space="preserve"> ученый, педагог, личность.</w:t>
      </w:r>
    </w:p>
    <w:p w:rsidR="00720F05" w:rsidRPr="00720F05" w:rsidRDefault="00720F05" w:rsidP="00720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</w:pPr>
      <w:r w:rsidRPr="00720F05"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  <w:t xml:space="preserve"> К 90-летию со дня рождения</w:t>
      </w:r>
    </w:p>
    <w:p w:rsidR="00720F05" w:rsidRPr="00720F05" w:rsidRDefault="00720F05" w:rsidP="00720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</w:pPr>
    </w:p>
    <w:p w:rsidR="00720F05" w:rsidRPr="00720F05" w:rsidRDefault="00720F05" w:rsidP="00720F05">
      <w:pPr>
        <w:spacing w:after="0" w:line="240" w:lineRule="auto"/>
        <w:contextualSpacing/>
        <w:jc w:val="center"/>
        <w:rPr>
          <w:rFonts w:ascii="Impact" w:eastAsia="Times New Roman" w:hAnsi="Impact" w:cs="Times New Roman"/>
          <w:color w:val="1F3864"/>
          <w:spacing w:val="-10"/>
          <w:kern w:val="0"/>
          <w:sz w:val="52"/>
          <w:szCs w:val="56"/>
          <w:shd w:val="clear" w:color="auto" w:fill="FFFFFF"/>
          <w:lang/>
        </w:rPr>
      </w:pPr>
      <w:r w:rsidRPr="00720F05">
        <w:rPr>
          <w:rFonts w:ascii="Impact" w:eastAsia="Times New Roman" w:hAnsi="Impact" w:cs="Times New Roman"/>
          <w:noProof/>
          <w:color w:val="1F3864"/>
          <w:spacing w:val="-10"/>
          <w:kern w:val="0"/>
          <w:sz w:val="52"/>
          <w:szCs w:val="56"/>
          <w:shd w:val="clear" w:color="auto" w:fill="FFFFFF"/>
          <w:lang w:eastAsia="ru-RU"/>
        </w:rPr>
        <w:drawing>
          <wp:inline distT="0" distB="0" distL="0" distR="0">
            <wp:extent cx="3644900" cy="3644900"/>
            <wp:effectExtent l="0" t="0" r="0" b="0"/>
            <wp:docPr id="15313788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05" w:rsidRPr="00720F05" w:rsidRDefault="00720F05" w:rsidP="00720F05">
      <w:pPr>
        <w:spacing w:after="120" w:line="264" w:lineRule="auto"/>
        <w:rPr>
          <w:rFonts w:ascii="Impact" w:eastAsia="Times New Roman" w:hAnsi="Impact" w:cs="Times New Roman"/>
          <w:kern w:val="0"/>
          <w:sz w:val="20"/>
          <w:szCs w:val="20"/>
          <w:lang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kern w:val="0"/>
          <w:sz w:val="28"/>
          <w:szCs w:val="28"/>
          <w:lang w:bidi="ru-RU"/>
        </w:rPr>
      </w:pPr>
      <w:r w:rsidRPr="00720F05">
        <w:rPr>
          <w:rFonts w:ascii="Cambria" w:eastAsia="Times New Roman" w:hAnsi="Cambria" w:cs="Times New Roman"/>
          <w:b/>
          <w:bCs/>
          <w:kern w:val="0"/>
          <w:sz w:val="28"/>
          <w:szCs w:val="28"/>
        </w:rPr>
        <w:t xml:space="preserve">Ярославль – 2023 </w:t>
      </w:r>
      <w:r w:rsidRPr="00720F05">
        <w:rPr>
          <w:rFonts w:ascii="Cambria" w:eastAsia="Times New Roman" w:hAnsi="Cambria" w:cs="Times New Roman"/>
          <w:b/>
          <w:bCs/>
          <w:kern w:val="0"/>
          <w:sz w:val="28"/>
          <w:szCs w:val="28"/>
          <w:lang w:bidi="ru-RU"/>
        </w:rPr>
        <w:br w:type="page"/>
      </w:r>
    </w:p>
    <w:p w:rsidR="00720F05" w:rsidRPr="00720F05" w:rsidRDefault="00720F05" w:rsidP="00720F05">
      <w:pPr>
        <w:spacing w:after="0" w:line="264" w:lineRule="auto"/>
        <w:jc w:val="center"/>
        <w:rPr>
          <w:rFonts w:ascii="Impact" w:eastAsia="Times New Roman" w:hAnsi="Impact" w:cs="Times New Roman"/>
          <w:kern w:val="0"/>
          <w:sz w:val="28"/>
          <w:szCs w:val="28"/>
          <w:lang w:bidi="ru-RU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Impact" w:eastAsia="Times New Roman" w:hAnsi="Impact" w:cs="Times New Roman"/>
          <w:kern w:val="0"/>
          <w:sz w:val="28"/>
          <w:szCs w:val="28"/>
          <w:lang w:bidi="ru-RU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Impact" w:eastAsia="Times New Roman" w:hAnsi="Impact" w:cs="Times New Roman"/>
          <w:kern w:val="0"/>
          <w:sz w:val="28"/>
          <w:szCs w:val="28"/>
          <w:lang w:bidi="ru-RU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Impact" w:eastAsia="Times New Roman" w:hAnsi="Impact" w:cs="Times New Roman"/>
          <w:kern w:val="0"/>
          <w:sz w:val="28"/>
          <w:szCs w:val="28"/>
          <w:lang w:bidi="ru-RU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Impact" w:eastAsia="Times New Roman" w:hAnsi="Impact" w:cs="Times New Roman"/>
          <w:kern w:val="0"/>
          <w:sz w:val="28"/>
          <w:szCs w:val="28"/>
          <w:lang w:bidi="ru-RU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Impact" w:eastAsia="Times New Roman" w:hAnsi="Impact" w:cs="Times New Roman"/>
          <w:kern w:val="0"/>
          <w:sz w:val="28"/>
          <w:szCs w:val="28"/>
          <w:lang w:bidi="ru-RU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Impact" w:eastAsia="Times New Roman" w:hAnsi="Impact" w:cs="Times New Roman"/>
          <w:kern w:val="0"/>
          <w:sz w:val="28"/>
          <w:szCs w:val="28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</w:p>
    <w:p w:rsidR="00720F05" w:rsidRPr="00720F05" w:rsidRDefault="00720F05" w:rsidP="00720F05">
      <w:pPr>
        <w:spacing w:after="120" w:line="240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6343650" cy="4610100"/>
            <wp:effectExtent l="0" t="0" r="0" b="0"/>
            <wp:docPr id="15130168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05" w:rsidRPr="00720F05" w:rsidRDefault="00720F05" w:rsidP="00720F05">
      <w:pPr>
        <w:tabs>
          <w:tab w:val="left" w:pos="765"/>
          <w:tab w:val="left" w:pos="2400"/>
        </w:tabs>
        <w:spacing w:after="120" w:line="240" w:lineRule="auto"/>
        <w:jc w:val="center"/>
        <w:rPr>
          <w:rFonts w:ascii="Century Schoolbook" w:eastAsia="Times New Roman" w:hAnsi="Century Schoolbook" w:cs="Times New Roman"/>
          <w:b/>
          <w:kern w:val="0"/>
          <w:sz w:val="24"/>
          <w:szCs w:val="24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4"/>
          <w:szCs w:val="24"/>
        </w:rPr>
        <w:t xml:space="preserve">Ярославский государственный университет им. П.Г. Демидова </w:t>
      </w:r>
    </w:p>
    <w:p w:rsidR="00720F05" w:rsidRPr="00720F05" w:rsidRDefault="00720F05" w:rsidP="00720F05">
      <w:pPr>
        <w:tabs>
          <w:tab w:val="left" w:pos="765"/>
          <w:tab w:val="left" w:pos="2400"/>
        </w:tabs>
        <w:spacing w:after="120" w:line="240" w:lineRule="auto"/>
        <w:jc w:val="center"/>
        <w:rPr>
          <w:rFonts w:ascii="Century Schoolbook" w:eastAsia="Times New Roman" w:hAnsi="Century Schoolbook" w:cs="Times New Roman"/>
          <w:b/>
          <w:kern w:val="0"/>
          <w:sz w:val="24"/>
          <w:szCs w:val="24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4"/>
          <w:szCs w:val="24"/>
        </w:rPr>
        <w:t>главный корпус</w:t>
      </w:r>
    </w:p>
    <w:p w:rsidR="00720F05" w:rsidRPr="00720F05" w:rsidRDefault="00720F05" w:rsidP="00720F05">
      <w:pPr>
        <w:keepNext/>
        <w:keepLines/>
        <w:spacing w:after="0" w:line="264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</w:pPr>
      <w:r w:rsidRPr="00720F05">
        <w:rPr>
          <w:rFonts w:ascii="Century Schoolbook" w:eastAsia="Times New Roman" w:hAnsi="Century Schoolbook" w:cs="Times New Roman"/>
          <w:color w:val="890A0A"/>
          <w:kern w:val="0"/>
          <w:sz w:val="24"/>
          <w:szCs w:val="24"/>
          <w:lang/>
        </w:rPr>
        <w:br w:type="page"/>
      </w:r>
      <w:bookmarkStart w:id="3" w:name="_Hlk117790827"/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  <w:lastRenderedPageBreak/>
        <w:t>Ярославский государственный университет им. П.Г. Демидова</w:t>
      </w:r>
    </w:p>
    <w:p w:rsidR="00720F05" w:rsidRPr="00720F05" w:rsidRDefault="00720F05" w:rsidP="00720F05">
      <w:pPr>
        <w:spacing w:after="120" w:line="264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lang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Исторический факультет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 xml:space="preserve">Лаборатория «Россия и Европа: 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сравнительное изучение доиндустриальных обществ»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720F05" w:rsidRPr="00720F05" w:rsidRDefault="000566B7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Государственный университет просвещения</w:t>
      </w:r>
    </w:p>
    <w:p w:rsidR="000566B7" w:rsidRDefault="000566B7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bookmarkStart w:id="4" w:name="_Hlk117790138"/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 xml:space="preserve">Ярославское региональное отделение 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Российского общества историков-архивистов</w:t>
      </w:r>
    </w:p>
    <w:bookmarkEnd w:id="3"/>
    <w:bookmarkEnd w:id="4"/>
    <w:p w:rsidR="00720F05" w:rsidRPr="00720F05" w:rsidRDefault="00720F05" w:rsidP="00720F05">
      <w:pPr>
        <w:spacing w:after="12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Arial Black" w:eastAsia="Times New Roman" w:hAnsi="Arial Black" w:cs="Times New Roman"/>
          <w:b/>
          <w:color w:val="000000"/>
          <w:kern w:val="0"/>
          <w:sz w:val="28"/>
          <w:szCs w:val="24"/>
        </w:rPr>
      </w:pPr>
      <w:r w:rsidRPr="00720F05">
        <w:rPr>
          <w:rFonts w:ascii="Arial Black" w:eastAsia="Times New Roman" w:hAnsi="Arial Black" w:cs="Times New Roman"/>
          <w:b/>
          <w:color w:val="000000"/>
          <w:kern w:val="0"/>
          <w:sz w:val="28"/>
          <w:szCs w:val="24"/>
        </w:rPr>
        <w:t>В рамках программы «Приоритет 2030»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entury Schoolbook" w:eastAsia="Times New Roman" w:hAnsi="Century Schoolbook" w:cs="Times New Roman"/>
          <w:b/>
          <w:color w:val="000000"/>
          <w:kern w:val="0"/>
          <w:sz w:val="28"/>
          <w:szCs w:val="24"/>
        </w:rPr>
      </w:pPr>
    </w:p>
    <w:p w:rsidR="00720F05" w:rsidRPr="00720F05" w:rsidRDefault="00720F05" w:rsidP="00720F05">
      <w:pPr>
        <w:spacing w:after="0" w:line="240" w:lineRule="auto"/>
        <w:contextualSpacing/>
        <w:jc w:val="center"/>
        <w:rPr>
          <w:rFonts w:ascii="Impact" w:eastAsia="Times New Roman" w:hAnsi="Impact" w:cs="Times New Roman"/>
          <w:color w:val="1F3864"/>
          <w:spacing w:val="-10"/>
          <w:kern w:val="0"/>
          <w:sz w:val="44"/>
          <w:szCs w:val="44"/>
          <w:lang/>
        </w:rPr>
      </w:pPr>
      <w:r w:rsidRPr="00720F05">
        <w:rPr>
          <w:rFonts w:ascii="Impact" w:eastAsia="Times New Roman" w:hAnsi="Impact" w:cs="Times New Roman"/>
          <w:color w:val="1F3864"/>
          <w:spacing w:val="-10"/>
          <w:kern w:val="0"/>
          <w:sz w:val="44"/>
          <w:szCs w:val="44"/>
          <w:lang/>
        </w:rPr>
        <w:t>Программа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</w:pPr>
      <w:r w:rsidRPr="00720F05">
        <w:rPr>
          <w:rFonts w:ascii="Impact" w:eastAsia="Times New Roman" w:hAnsi="Impact" w:cs="Times New Roman"/>
          <w:color w:val="1F3864"/>
          <w:kern w:val="0"/>
          <w:sz w:val="44"/>
          <w:szCs w:val="44"/>
          <w:shd w:val="clear" w:color="auto" w:fill="FFFFFF"/>
        </w:rPr>
        <w:t>Всероссийской научной конференции</w:t>
      </w:r>
      <w:r w:rsidRPr="00720F05">
        <w:rPr>
          <w:rFonts w:ascii="Impact" w:eastAsia="Times New Roman" w:hAnsi="Impact" w:cs="Times New Roman"/>
          <w:color w:val="1F3864"/>
          <w:kern w:val="0"/>
          <w:sz w:val="44"/>
          <w:szCs w:val="44"/>
        </w:rPr>
        <w:br/>
      </w:r>
      <w:r w:rsidRPr="00720F05"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  <w:t>Профессор Клара Ивановна Юрчук: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</w:pPr>
      <w:r w:rsidRPr="00720F05"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  <w:t xml:space="preserve"> ученый, педагог, личность.</w:t>
      </w:r>
    </w:p>
    <w:p w:rsidR="00720F05" w:rsidRPr="00720F05" w:rsidRDefault="00720F05" w:rsidP="00720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</w:pPr>
      <w:r w:rsidRPr="00720F05">
        <w:rPr>
          <w:rFonts w:ascii="Times New Roman" w:eastAsia="Times New Roman" w:hAnsi="Times New Roman" w:cs="Times New Roman"/>
          <w:b/>
          <w:bCs/>
          <w:color w:val="1F4E79"/>
          <w:kern w:val="0"/>
          <w:sz w:val="44"/>
          <w:szCs w:val="44"/>
          <w:lang w:eastAsia="ar-SA"/>
        </w:rPr>
        <w:t xml:space="preserve"> К 90-летию со дня рождения</w:t>
      </w:r>
    </w:p>
    <w:p w:rsidR="00720F05" w:rsidRPr="00720F05" w:rsidRDefault="00720F05" w:rsidP="00720F05">
      <w:pPr>
        <w:spacing w:after="120" w:line="264" w:lineRule="auto"/>
        <w:rPr>
          <w:rFonts w:ascii="Impact" w:eastAsia="Times New Roman" w:hAnsi="Impact" w:cs="Times New Roman"/>
          <w:kern w:val="0"/>
          <w:sz w:val="20"/>
          <w:szCs w:val="20"/>
          <w:lang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36"/>
          <w:szCs w:val="36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36"/>
          <w:szCs w:val="36"/>
        </w:rPr>
        <w:t>Программа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Impact" w:eastAsia="Times New Roman" w:hAnsi="Impact" w:cs="Times New Roman"/>
          <w:b/>
          <w:noProof/>
          <w:kern w:val="0"/>
          <w:sz w:val="28"/>
          <w:szCs w:val="28"/>
        </w:rPr>
      </w:pPr>
      <w:r w:rsidRPr="00720F05">
        <w:rPr>
          <w:rFonts w:ascii="Impact" w:eastAsia="Times New Roman" w:hAnsi="Impact" w:cs="Times New Roman"/>
          <w:b/>
          <w:noProof/>
          <w:kern w:val="0"/>
          <w:sz w:val="28"/>
          <w:szCs w:val="28"/>
        </w:rPr>
        <w:t xml:space="preserve">                       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Impact" w:eastAsia="Times New Roman" w:hAnsi="Impact" w:cs="Times New Roman"/>
          <w:b/>
          <w:noProof/>
          <w:kern w:val="0"/>
          <w:sz w:val="28"/>
          <w:szCs w:val="28"/>
        </w:rPr>
      </w:pPr>
      <w:bookmarkStart w:id="5" w:name="_Hlk117790713"/>
      <w:r w:rsidRPr="00720F05">
        <w:rPr>
          <w:rFonts w:ascii="Impact" w:eastAsia="Times New Roman" w:hAnsi="Impact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1280160" cy="1219200"/>
            <wp:effectExtent l="0" t="0" r="0" b="0"/>
            <wp:docPr id="129273098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5"/>
    </w:p>
    <w:p w:rsidR="00720F05" w:rsidRPr="00720F05" w:rsidRDefault="00720F05" w:rsidP="00720F05">
      <w:pPr>
        <w:spacing w:after="120" w:line="264" w:lineRule="auto"/>
        <w:jc w:val="center"/>
        <w:rPr>
          <w:rFonts w:ascii="Impact" w:eastAsia="Times New Roman" w:hAnsi="Impact" w:cs="Times New Roman"/>
          <w:b/>
          <w:noProof/>
          <w:kern w:val="0"/>
          <w:sz w:val="28"/>
          <w:szCs w:val="28"/>
        </w:rPr>
      </w:pPr>
      <w:r w:rsidRPr="00720F05">
        <w:rPr>
          <w:rFonts w:ascii="Impact" w:eastAsia="Times New Roman" w:hAnsi="Impact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1280160" cy="1213485"/>
            <wp:effectExtent l="0" t="0" r="0" b="5715"/>
            <wp:docPr id="7119264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0F05">
        <w:rPr>
          <w:rFonts w:ascii="Impact" w:eastAsia="Times New Roman" w:hAnsi="Impact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7176616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11" w:rsidRDefault="00E77B11" w:rsidP="00E77B11">
      <w:pPr>
        <w:spacing w:after="0" w:line="264" w:lineRule="auto"/>
        <w:jc w:val="center"/>
        <w:rPr>
          <w:rFonts w:ascii="Cambria" w:eastAsia="Times New Roman" w:hAnsi="Cambria" w:cs="Times New Roman"/>
          <w:b/>
          <w:kern w:val="0"/>
          <w:sz w:val="28"/>
          <w:szCs w:val="24"/>
        </w:rPr>
      </w:pPr>
    </w:p>
    <w:p w:rsidR="00720F05" w:rsidRPr="00720F05" w:rsidRDefault="00720F05" w:rsidP="00E77B11">
      <w:pPr>
        <w:spacing w:after="0" w:line="264" w:lineRule="auto"/>
        <w:jc w:val="center"/>
        <w:rPr>
          <w:rFonts w:ascii="Cambria" w:eastAsia="Times New Roman" w:hAnsi="Cambria" w:cs="Times New Roman"/>
          <w:b/>
          <w:kern w:val="0"/>
          <w:sz w:val="28"/>
          <w:szCs w:val="24"/>
        </w:rPr>
      </w:pPr>
      <w:bookmarkStart w:id="6" w:name="_Hlk157735962"/>
      <w:r w:rsidRPr="00720F05">
        <w:rPr>
          <w:rFonts w:ascii="Cambria" w:eastAsia="Times New Roman" w:hAnsi="Cambria" w:cs="Times New Roman"/>
          <w:b/>
          <w:kern w:val="0"/>
          <w:sz w:val="28"/>
          <w:szCs w:val="24"/>
        </w:rPr>
        <w:t>15 декабря 2023 года</w:t>
      </w:r>
    </w:p>
    <w:bookmarkEnd w:id="6"/>
    <w:p w:rsidR="00720F05" w:rsidRPr="00720F05" w:rsidRDefault="00720F05" w:rsidP="00E77B11">
      <w:pPr>
        <w:spacing w:after="0" w:line="264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</w:rPr>
      </w:pPr>
      <w:r w:rsidRPr="00720F05">
        <w:rPr>
          <w:rFonts w:ascii="Cambria" w:eastAsia="Times New Roman" w:hAnsi="Cambria" w:cs="Times New Roman"/>
          <w:b/>
          <w:kern w:val="0"/>
          <w:sz w:val="28"/>
          <w:szCs w:val="24"/>
        </w:rPr>
        <w:t>Ярославль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</w:rPr>
      </w:pPr>
    </w:p>
    <w:p w:rsidR="00E77B11" w:rsidRDefault="00E77B11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  <w:r w:rsidRPr="00E77B11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15 декабря </w:t>
      </w:r>
    </w:p>
    <w:p w:rsidR="00E77B11" w:rsidRDefault="00720F05" w:rsidP="00E77B11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Место проведения: </w:t>
      </w:r>
    </w:p>
    <w:p w:rsidR="008E309B" w:rsidRDefault="00720F05" w:rsidP="00E77B11">
      <w:pPr>
        <w:spacing w:after="0" w:line="360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Исторический факультет ЯрГУ им. П.Г. Демидова </w:t>
      </w:r>
    </w:p>
    <w:p w:rsidR="00720F05" w:rsidRPr="00720F05" w:rsidRDefault="00720F05" w:rsidP="00E77B11">
      <w:pPr>
        <w:spacing w:after="0" w:line="360" w:lineRule="auto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г. Ярославль, ул. Советская, 10, ауд. 205</w:t>
      </w:r>
    </w:p>
    <w:p w:rsidR="00E77B11" w:rsidRDefault="008E309B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</w:pPr>
      <w:r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13</w:t>
      </w:r>
      <w:r w:rsidR="00E77B11" w:rsidRPr="00E77B11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.30 – 1</w:t>
      </w:r>
      <w:r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4</w:t>
      </w:r>
      <w:r w:rsidR="00E77B11" w:rsidRPr="00E77B11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 xml:space="preserve">.00 – регистрация участников 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Начало работы в 14.00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b/>
          <w:i/>
          <w:kern w:val="0"/>
          <w:sz w:val="28"/>
          <w:szCs w:val="28"/>
          <w:u w:val="single"/>
          <w:shd w:val="clear" w:color="auto" w:fill="FFFFFF"/>
        </w:rPr>
      </w:pPr>
      <w:r w:rsidRPr="00720F05">
        <w:rPr>
          <w:rFonts w:ascii="Century Schoolbook" w:eastAsia="Times New Roman" w:hAnsi="Century Schoolbook" w:cs="Arial"/>
          <w:b/>
          <w:i/>
          <w:kern w:val="0"/>
          <w:sz w:val="28"/>
          <w:szCs w:val="28"/>
          <w:u w:val="single"/>
          <w:shd w:val="clear" w:color="auto" w:fill="FFFFFF"/>
        </w:rPr>
        <w:t>Открытие конференции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Председатель - Иерусалимский Юрий Юрьевич, 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заведующий кафедрой отечественной средневековой и новой истории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Ярославского государственного университета им. П.Г. Демидова (ЯрГУ),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доктор исторических наук, профессор.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 xml:space="preserve">Приветственное слово </w:t>
      </w:r>
      <w:r w:rsidRPr="00720F05">
        <w:rPr>
          <w:rFonts w:ascii="Century Schoolbook" w:eastAsia="Times New Roman" w:hAnsi="Century Schoolbook" w:cs="Arial"/>
          <w:bCs/>
          <w:kern w:val="0"/>
          <w:sz w:val="28"/>
          <w:szCs w:val="28"/>
          <w:shd w:val="clear" w:color="auto" w:fill="FFFFFF"/>
        </w:rPr>
        <w:t xml:space="preserve">декана исторического факультета ЯрГУ, кандидата ист. наук, доцента </w:t>
      </w: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Фролова Романа Михайловича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</w:pPr>
    </w:p>
    <w:p w:rsidR="00720F05" w:rsidRPr="008E309B" w:rsidRDefault="00720F05" w:rsidP="00720F0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iCs/>
          <w:kern w:val="0"/>
          <w:sz w:val="28"/>
          <w:szCs w:val="28"/>
          <w:u w:val="single"/>
        </w:rPr>
      </w:pPr>
      <w:bookmarkStart w:id="7" w:name="_Hlk510748770"/>
      <w:r w:rsidRPr="008E309B">
        <w:rPr>
          <w:rFonts w:ascii="Century Schoolbook" w:eastAsia="Times New Roman" w:hAnsi="Century Schoolbook" w:cs="Times New Roman"/>
          <w:b/>
          <w:i/>
          <w:iCs/>
          <w:kern w:val="0"/>
          <w:sz w:val="28"/>
          <w:szCs w:val="28"/>
          <w:u w:val="single"/>
        </w:rPr>
        <w:t xml:space="preserve">Доклады </w:t>
      </w:r>
    </w:p>
    <w:p w:rsidR="00720F05" w:rsidRPr="00720F05" w:rsidRDefault="00720F05" w:rsidP="00720F0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</w:p>
    <w:bookmarkEnd w:id="7"/>
    <w:p w:rsidR="00720F05" w:rsidRPr="00720F05" w:rsidRDefault="00720F05" w:rsidP="00720F05">
      <w:pPr>
        <w:numPr>
          <w:ilvl w:val="0"/>
          <w:numId w:val="1"/>
        </w:num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Иерусалимский Юрий Юрьевич – 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доктор исторических наук, профессор, заведующий кафедрой отечественной средневековой и новой истории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  <w:t xml:space="preserve"> ЯрГУ им. П.Г. Демидова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, научный руководитель лаборатории военной истории, председатель Ярославского регионального отделения Российского общества историков-архивистов, почетный работник высшего профессионального образования Российской Федерации</w:t>
      </w:r>
    </w:p>
    <w:p w:rsidR="008E309B" w:rsidRDefault="00720F05" w:rsidP="0058399D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Роль К.И. Юрчук в создании исторической школы Демидовского университета: исследования по истории Российской империи </w:t>
      </w:r>
    </w:p>
    <w:p w:rsidR="00720F05" w:rsidRPr="00720F05" w:rsidRDefault="00720F05" w:rsidP="0058399D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от Петра 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val="en-US"/>
        </w:rPr>
        <w:t>I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 до Александра 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val="en-US"/>
        </w:rPr>
        <w:t>II</w:t>
      </w:r>
    </w:p>
    <w:p w:rsidR="00720F05" w:rsidRPr="00720F05" w:rsidRDefault="00720F05" w:rsidP="0058399D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(Исследование выполнено при поддержки проекта Минобрнауки России </w:t>
      </w:r>
    </w:p>
    <w:p w:rsidR="00720F05" w:rsidRPr="00720F05" w:rsidRDefault="00720F05" w:rsidP="0058399D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№ 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val="en-US"/>
        </w:rPr>
        <w:t>FENZ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-2023-0007) 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</w:rPr>
      </w:pPr>
    </w:p>
    <w:p w:rsidR="008E309B" w:rsidRDefault="00720F05" w:rsidP="008E309B">
      <w:pPr>
        <w:numPr>
          <w:ilvl w:val="0"/>
          <w:numId w:val="1"/>
        </w:numPr>
        <w:spacing w:after="0" w:line="264" w:lineRule="auto"/>
        <w:ind w:left="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 Борисова Алина Владимировна – 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кандидат исторических наук, </w:t>
      </w:r>
    </w:p>
    <w:p w:rsidR="00720F05" w:rsidRPr="00720F05" w:rsidRDefault="00720F05" w:rsidP="008E309B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доцент кафедры отечественной средневековой и новой истории ЯрГУ </w:t>
      </w:r>
    </w:p>
    <w:p w:rsidR="00720F05" w:rsidRDefault="00720F05" w:rsidP="008E309B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им. П.Г. Демидова</w:t>
      </w:r>
    </w:p>
    <w:p w:rsidR="008E309B" w:rsidRPr="00720F05" w:rsidRDefault="008E309B" w:rsidP="008E309B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</w:p>
    <w:p w:rsidR="00720F05" w:rsidRPr="00720F05" w:rsidRDefault="00720F05" w:rsidP="00720F05">
      <w:pPr>
        <w:jc w:val="center"/>
        <w:rPr>
          <w:rFonts w:ascii="Times New Roman" w:eastAsia="Calibri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720F05">
        <w:rPr>
          <w:rFonts w:ascii="Times New Roman" w:eastAsia="Calibri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>Проф</w:t>
      </w:r>
      <w:r w:rsidR="0058399D">
        <w:rPr>
          <w:rFonts w:ascii="Times New Roman" w:eastAsia="Calibri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>ессор</w:t>
      </w:r>
      <w:r w:rsidRPr="00720F05">
        <w:rPr>
          <w:rFonts w:ascii="Times New Roman" w:eastAsia="Calibri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 К.И. Юрчук: страницы биографии</w:t>
      </w:r>
    </w:p>
    <w:p w:rsidR="00720F05" w:rsidRDefault="00720F05" w:rsidP="00720F05">
      <w:pPr>
        <w:spacing w:after="120" w:line="264" w:lineRule="auto"/>
        <w:ind w:left="36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</w:p>
    <w:p w:rsidR="00E77B11" w:rsidRPr="00720F05" w:rsidRDefault="00E77B11" w:rsidP="00720F05">
      <w:pPr>
        <w:spacing w:after="120" w:line="264" w:lineRule="auto"/>
        <w:ind w:left="36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</w:p>
    <w:p w:rsidR="0058399D" w:rsidRDefault="00720F05" w:rsidP="0058399D">
      <w:pPr>
        <w:numPr>
          <w:ilvl w:val="0"/>
          <w:numId w:val="1"/>
        </w:numPr>
        <w:spacing w:after="0" w:line="264" w:lineRule="auto"/>
        <w:ind w:left="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58399D">
        <w:rPr>
          <w:rFonts w:ascii="Century Schoolbook" w:eastAsia="Times New Roman" w:hAnsi="Century Schoolbook" w:cs="Times New Roman"/>
          <w:b/>
          <w:color w:val="2C2D2E"/>
          <w:kern w:val="0"/>
          <w:sz w:val="28"/>
          <w:szCs w:val="28"/>
          <w:shd w:val="clear" w:color="auto" w:fill="FFFFFF"/>
        </w:rPr>
        <w:t>Дашковская Ольга Дмитриевна</w:t>
      </w:r>
      <w:r w:rsidRPr="00720F05">
        <w:rPr>
          <w:rFonts w:ascii="Arial" w:eastAsia="Times New Roman" w:hAnsi="Arial" w:cs="Arial"/>
          <w:color w:val="2C2D2E"/>
          <w:kern w:val="0"/>
          <w:sz w:val="23"/>
          <w:szCs w:val="23"/>
          <w:shd w:val="clear" w:color="auto" w:fill="FFFFFF"/>
        </w:rPr>
        <w:t xml:space="preserve"> </w:t>
      </w:r>
      <w:r w:rsidR="000566B7" w:rsidRPr="000566B7">
        <w:rPr>
          <w:rFonts w:ascii="Century Schoolbook" w:eastAsia="Times New Roman" w:hAnsi="Century Schoolbook" w:cs="Times New Roman"/>
          <w:bCs/>
          <w:kern w:val="0"/>
          <w:sz w:val="28"/>
          <w:szCs w:val="28"/>
        </w:rPr>
        <w:t>–</w:t>
      </w:r>
      <w:r w:rsidR="000566B7">
        <w:rPr>
          <w:rFonts w:ascii="Arial" w:eastAsia="Times New Roman" w:hAnsi="Arial" w:cs="Arial"/>
          <w:color w:val="2C2D2E"/>
          <w:kern w:val="0"/>
          <w:sz w:val="23"/>
          <w:szCs w:val="23"/>
          <w:shd w:val="clear" w:color="auto" w:fill="FFFFFF"/>
        </w:rPr>
        <w:t xml:space="preserve"> 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кандидат исторических наук,</w:t>
      </w:r>
    </w:p>
    <w:p w:rsidR="00720F05" w:rsidRDefault="00720F05" w:rsidP="0058399D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 доцент кафедры регионоведения и туризма ЯрГУ им. П.Г. Демидова</w:t>
      </w:r>
    </w:p>
    <w:p w:rsidR="0058399D" w:rsidRPr="00720F05" w:rsidRDefault="0058399D" w:rsidP="0058399D">
      <w:pPr>
        <w:spacing w:after="0" w:line="264" w:lineRule="auto"/>
        <w:jc w:val="center"/>
        <w:rPr>
          <w:rFonts w:ascii="Arial" w:eastAsia="Times New Roman" w:hAnsi="Arial" w:cs="Arial"/>
          <w:color w:val="2C2D2E"/>
          <w:kern w:val="0"/>
          <w:sz w:val="23"/>
          <w:szCs w:val="23"/>
          <w:shd w:val="clear" w:color="auto" w:fill="FFFFFF"/>
        </w:rPr>
      </w:pPr>
    </w:p>
    <w:p w:rsidR="00720F05" w:rsidRDefault="00720F05" w:rsidP="00720F05">
      <w:pPr>
        <w:spacing w:after="120" w:line="264" w:lineRule="auto"/>
        <w:ind w:left="360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>Видеоинтервью как источник о деятельности К.И. Юрчук</w:t>
      </w:r>
    </w:p>
    <w:p w:rsidR="0058399D" w:rsidRDefault="0058399D" w:rsidP="00720F05">
      <w:pPr>
        <w:spacing w:after="120" w:line="264" w:lineRule="auto"/>
        <w:ind w:left="360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</w:p>
    <w:p w:rsidR="0058399D" w:rsidRDefault="0058399D" w:rsidP="0058399D">
      <w:pPr>
        <w:numPr>
          <w:ilvl w:val="0"/>
          <w:numId w:val="1"/>
        </w:numPr>
        <w:spacing w:after="0" w:line="264" w:lineRule="auto"/>
        <w:ind w:left="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58399D">
        <w:rPr>
          <w:rFonts w:ascii="Century Schoolbook" w:eastAsia="Times New Roman" w:hAnsi="Century Schoolbook" w:cs="Times New Roman"/>
          <w:b/>
          <w:color w:val="2C2D2E"/>
          <w:kern w:val="0"/>
          <w:sz w:val="28"/>
          <w:szCs w:val="28"/>
          <w:shd w:val="clear" w:color="auto" w:fill="FFFFFF"/>
        </w:rPr>
        <w:t>Марасанова Виктория Михайловна</w:t>
      </w:r>
      <w:r w:rsidRPr="00720F05">
        <w:rPr>
          <w:rFonts w:ascii="Arial" w:eastAsia="Times New Roman" w:hAnsi="Arial" w:cs="Arial"/>
          <w:color w:val="2C2D2E"/>
          <w:kern w:val="0"/>
          <w:sz w:val="23"/>
          <w:szCs w:val="23"/>
          <w:shd w:val="clear" w:color="auto" w:fill="FFFFFF"/>
        </w:rPr>
        <w:t xml:space="preserve"> </w:t>
      </w:r>
      <w:r w:rsidRPr="000566B7">
        <w:rPr>
          <w:rFonts w:ascii="Century Schoolbook" w:eastAsia="Times New Roman" w:hAnsi="Century Schoolbook" w:cs="Times New Roman"/>
          <w:bCs/>
          <w:kern w:val="0"/>
          <w:sz w:val="28"/>
          <w:szCs w:val="28"/>
        </w:rPr>
        <w:t>–</w:t>
      </w:r>
      <w:r>
        <w:rPr>
          <w:rFonts w:ascii="Arial" w:eastAsia="Times New Roman" w:hAnsi="Arial" w:cs="Arial"/>
          <w:color w:val="2C2D2E"/>
          <w:kern w:val="0"/>
          <w:sz w:val="23"/>
          <w:szCs w:val="23"/>
          <w:shd w:val="clear" w:color="auto" w:fill="FFFFFF"/>
        </w:rPr>
        <w:t xml:space="preserve"> </w:t>
      </w:r>
      <w:r>
        <w:rPr>
          <w:rFonts w:ascii="Century Schoolbook" w:eastAsia="Times New Roman" w:hAnsi="Century Schoolbook" w:cs="Times New Roman"/>
          <w:kern w:val="0"/>
          <w:sz w:val="28"/>
          <w:szCs w:val="28"/>
        </w:rPr>
        <w:t>доктор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 исторических наук, </w:t>
      </w:r>
    </w:p>
    <w:p w:rsidR="0058399D" w:rsidRDefault="0058399D" w:rsidP="0058399D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>
        <w:rPr>
          <w:rFonts w:ascii="Century Schoolbook" w:eastAsia="Times New Roman" w:hAnsi="Century Schoolbook" w:cs="Times New Roman"/>
          <w:kern w:val="0"/>
          <w:sz w:val="28"/>
          <w:szCs w:val="28"/>
        </w:rPr>
        <w:t>профессор,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 </w:t>
      </w:r>
      <w:r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заведующий 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кафедр</w:t>
      </w:r>
      <w:r>
        <w:rPr>
          <w:rFonts w:ascii="Century Schoolbook" w:eastAsia="Times New Roman" w:hAnsi="Century Schoolbook" w:cs="Times New Roman"/>
          <w:kern w:val="0"/>
          <w:sz w:val="28"/>
          <w:szCs w:val="28"/>
        </w:rPr>
        <w:t>ой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 </w:t>
      </w:r>
      <w:r>
        <w:rPr>
          <w:rFonts w:ascii="Century Schoolbook" w:eastAsia="Times New Roman" w:hAnsi="Century Schoolbook" w:cs="Times New Roman"/>
          <w:kern w:val="0"/>
          <w:sz w:val="28"/>
          <w:szCs w:val="28"/>
        </w:rPr>
        <w:t>рекламы и связей с общественностью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 ЯрГУ им. П.Г. Демидова</w:t>
      </w:r>
    </w:p>
    <w:p w:rsidR="0058399D" w:rsidRPr="00720F05" w:rsidRDefault="0058399D" w:rsidP="0058399D">
      <w:pPr>
        <w:spacing w:after="0" w:line="264" w:lineRule="auto"/>
        <w:jc w:val="center"/>
        <w:rPr>
          <w:rFonts w:ascii="Arial" w:eastAsia="Times New Roman" w:hAnsi="Arial" w:cs="Arial"/>
          <w:color w:val="2C2D2E"/>
          <w:kern w:val="0"/>
          <w:sz w:val="23"/>
          <w:szCs w:val="23"/>
          <w:shd w:val="clear" w:color="auto" w:fill="FFFFFF"/>
        </w:rPr>
      </w:pPr>
    </w:p>
    <w:p w:rsidR="0011227A" w:rsidRDefault="0011227A" w:rsidP="0011227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11227A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>Слово благодарности К.И. Юрчук:</w:t>
      </w:r>
    </w:p>
    <w:p w:rsidR="0058399D" w:rsidRPr="00720F05" w:rsidRDefault="0011227A" w:rsidP="0011227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11227A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 от первой курсовой до рецензии на докторскую</w:t>
      </w:r>
    </w:p>
    <w:p w:rsidR="00720F05" w:rsidRPr="00720F05" w:rsidRDefault="00720F05" w:rsidP="00720F05">
      <w:pPr>
        <w:spacing w:after="120" w:line="264" w:lineRule="auto"/>
        <w:ind w:left="36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  <w:shd w:val="clear" w:color="auto" w:fill="FFFFFF"/>
        </w:rPr>
      </w:pPr>
    </w:p>
    <w:p w:rsidR="00720F05" w:rsidRPr="00720F05" w:rsidRDefault="00720F05" w:rsidP="00720F05">
      <w:pPr>
        <w:numPr>
          <w:ilvl w:val="0"/>
          <w:numId w:val="1"/>
        </w:numPr>
        <w:shd w:val="clear" w:color="auto" w:fill="FFFFFF"/>
        <w:spacing w:after="0" w:line="264" w:lineRule="auto"/>
        <w:jc w:val="center"/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  <w:lang w:eastAsia="ru-RU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  <w:t xml:space="preserve">Кошкидько Владимир Григорьевич 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>– доктор</w:t>
      </w: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  <w:t xml:space="preserve"> 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  <w:lang w:eastAsia="ru-RU"/>
        </w:rPr>
        <w:t>исторических наук, профессор, заведующий кафедрой регионального и муниципального управления факультета государственного управления Московского государственного университета им. М.В. Ломоносова,</w:t>
      </w:r>
    </w:p>
    <w:p w:rsidR="00720F05" w:rsidRPr="00720F05" w:rsidRDefault="00E77B11" w:rsidP="00720F05">
      <w:pPr>
        <w:ind w:left="360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з</w:t>
      </w:r>
      <w:r w:rsidR="00720F05" w:rsidRPr="00720F05">
        <w:rPr>
          <w:rFonts w:ascii="Times New Roman" w:eastAsia="Calibri" w:hAnsi="Times New Roman" w:cs="Times New Roman"/>
          <w:kern w:val="0"/>
          <w:sz w:val="28"/>
          <w:szCs w:val="28"/>
        </w:rPr>
        <w:t>аслуженный профессор Московского университета</w:t>
      </w:r>
    </w:p>
    <w:p w:rsidR="00720F05" w:rsidRPr="00720F05" w:rsidRDefault="00720F05" w:rsidP="00720F05">
      <w:pPr>
        <w:shd w:val="clear" w:color="auto" w:fill="FFFFFF"/>
        <w:spacing w:after="0" w:line="264" w:lineRule="auto"/>
        <w:ind w:left="360"/>
        <w:jc w:val="center"/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  <w:lang w:eastAsia="ru-RU"/>
        </w:rPr>
      </w:pPr>
    </w:p>
    <w:p w:rsidR="00720F05" w:rsidRPr="00720F05" w:rsidRDefault="00720F05" w:rsidP="00720F05">
      <w:pPr>
        <w:spacing w:after="120" w:line="264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Мой преподаватель в ЯрГУ Клара Ивановна Юрчук</w:t>
      </w:r>
    </w:p>
    <w:p w:rsidR="00720F05" w:rsidRPr="00720F05" w:rsidRDefault="00720F05" w:rsidP="00720F05">
      <w:pPr>
        <w:shd w:val="clear" w:color="auto" w:fill="FFFFFF"/>
        <w:spacing w:after="0" w:line="264" w:lineRule="auto"/>
        <w:ind w:left="360"/>
        <w:jc w:val="center"/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</w:pPr>
    </w:p>
    <w:p w:rsidR="00720F05" w:rsidRPr="00720F05" w:rsidRDefault="00720F05" w:rsidP="00720F05">
      <w:pPr>
        <w:numPr>
          <w:ilvl w:val="0"/>
          <w:numId w:val="1"/>
        </w:numPr>
        <w:shd w:val="clear" w:color="auto" w:fill="FFFFFF"/>
        <w:spacing w:after="0" w:line="264" w:lineRule="auto"/>
        <w:jc w:val="center"/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  <w:t>Амплеева Татьяна Юрьевна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 xml:space="preserve"> – доктор юридических наук, кандидат ист</w:t>
      </w:r>
      <w:r w:rsidR="008E309B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 xml:space="preserve">орических 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>наук, профессор кафедры государственного регулирования Московск</w:t>
      </w:r>
      <w:r w:rsidR="008E309B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>ого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 xml:space="preserve"> государственн</w:t>
      </w:r>
      <w:r w:rsidR="008E309B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>ого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 xml:space="preserve"> институт</w:t>
      </w:r>
      <w:r w:rsidR="008E309B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>а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  <w:t xml:space="preserve"> международных отношений (университет) МИД Российской Федерации (МГИМО)</w:t>
      </w:r>
    </w:p>
    <w:p w:rsidR="00720F05" w:rsidRPr="00720F05" w:rsidRDefault="00720F05" w:rsidP="000566B7">
      <w:pPr>
        <w:shd w:val="clear" w:color="auto" w:fill="FFFFFF"/>
        <w:spacing w:after="0" w:line="264" w:lineRule="auto"/>
        <w:ind w:left="360"/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</w:pPr>
    </w:p>
    <w:p w:rsidR="00720F05" w:rsidRPr="0083665C" w:rsidRDefault="00720F05" w:rsidP="0083665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3665C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</w:rPr>
        <w:t>К.И. Юрчук и ее вклад в изучение истории</w:t>
      </w:r>
      <w:r w:rsidRPr="0083665C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lang w:eastAsia="ru-RU"/>
        </w:rPr>
        <w:br/>
      </w:r>
      <w:r w:rsidRPr="0083665C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</w:rPr>
        <w:t>промышленного предпринимательства в</w:t>
      </w:r>
      <w:r w:rsidRPr="0083665C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lang w:eastAsia="ru-RU"/>
        </w:rPr>
        <w:br/>
      </w:r>
      <w:r w:rsidRPr="0083665C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</w:rPr>
        <w:t>Российской империи XVIII</w:t>
      </w:r>
      <w:r w:rsidR="000566B7" w:rsidRPr="0083665C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="000566B7" w:rsidRPr="0083665C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– </w:t>
      </w:r>
      <w:r w:rsidRPr="0083665C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  <w:lang w:eastAsia="ru-RU"/>
        </w:rPr>
        <w:t>XIX вв.</w:t>
      </w:r>
    </w:p>
    <w:p w:rsidR="00720F05" w:rsidRPr="00720F05" w:rsidRDefault="00720F05" w:rsidP="00720F05">
      <w:pPr>
        <w:shd w:val="clear" w:color="auto" w:fill="FFFFFF"/>
        <w:spacing w:after="0" w:line="264" w:lineRule="auto"/>
        <w:ind w:left="720"/>
        <w:jc w:val="center"/>
        <w:rPr>
          <w:rFonts w:ascii="Century Schoolbook" w:eastAsia="Times New Roman" w:hAnsi="Century Schoolbook" w:cs="Arial"/>
          <w:kern w:val="0"/>
          <w:sz w:val="28"/>
          <w:szCs w:val="28"/>
          <w:lang w:eastAsia="ru-RU"/>
        </w:rPr>
      </w:pPr>
    </w:p>
    <w:p w:rsidR="00720F05" w:rsidRPr="00720F05" w:rsidRDefault="00720F05" w:rsidP="00720F05">
      <w:pPr>
        <w:numPr>
          <w:ilvl w:val="0"/>
          <w:numId w:val="2"/>
        </w:numPr>
        <w:spacing w:after="120" w:line="264" w:lineRule="auto"/>
        <w:jc w:val="center"/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Сараева Елена Леонидовна –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  <w:t xml:space="preserve"> доктор исторических наук, доцент кафедры отечественной истории Ярославского государственного университета им. К.Д. Ушинского</w:t>
      </w:r>
    </w:p>
    <w:p w:rsidR="00720F05" w:rsidRPr="00720F05" w:rsidRDefault="00720F05" w:rsidP="00720F05">
      <w:pPr>
        <w:spacing w:after="120" w:line="264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Проф. К.И. Юрчук в кругу учеников и коллег</w:t>
      </w:r>
    </w:p>
    <w:p w:rsid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</w:pPr>
    </w:p>
    <w:p w:rsidR="008E309B" w:rsidRDefault="008E309B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</w:pPr>
    </w:p>
    <w:p w:rsidR="008E309B" w:rsidRDefault="008E309B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</w:pPr>
    </w:p>
    <w:p w:rsidR="008E309B" w:rsidRPr="00720F05" w:rsidRDefault="008E309B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</w:pPr>
    </w:p>
    <w:p w:rsidR="0058399D" w:rsidRDefault="000566B7" w:rsidP="0058399D">
      <w:pPr>
        <w:numPr>
          <w:ilvl w:val="0"/>
          <w:numId w:val="2"/>
        </w:numPr>
        <w:spacing w:after="0" w:line="264" w:lineRule="auto"/>
        <w:ind w:left="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58399D">
        <w:rPr>
          <w:rFonts w:ascii="Century Schoolbook" w:eastAsia="Times New Roman" w:hAnsi="Century Schoolbook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Александров </w:t>
      </w:r>
      <w:r w:rsidR="00720F05" w:rsidRPr="0058399D">
        <w:rPr>
          <w:rFonts w:ascii="Century Schoolbook" w:eastAsia="Times New Roman" w:hAnsi="Century Schoolbook" w:cs="Times New Roman"/>
          <w:b/>
          <w:color w:val="2C2D2E"/>
          <w:kern w:val="0"/>
          <w:sz w:val="28"/>
          <w:szCs w:val="28"/>
          <w:shd w:val="clear" w:color="auto" w:fill="FFFFFF"/>
        </w:rPr>
        <w:t>Николай Михайлович</w:t>
      </w:r>
      <w:r w:rsidR="00720F05"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 </w:t>
      </w:r>
      <w:r w:rsidRPr="000566B7">
        <w:rPr>
          <w:rFonts w:ascii="Century Schoolbook" w:eastAsia="Times New Roman" w:hAnsi="Century Schoolbook" w:cs="Times New Roman"/>
          <w:bCs/>
          <w:kern w:val="0"/>
          <w:sz w:val="28"/>
          <w:szCs w:val="28"/>
        </w:rPr>
        <w:t>–</w:t>
      </w:r>
      <w:r w:rsidR="00720F05" w:rsidRPr="00720F05">
        <w:rPr>
          <w:rFonts w:ascii="Arial" w:eastAsia="Times New Roman" w:hAnsi="Arial" w:cs="Arial"/>
          <w:color w:val="2C2D2E"/>
          <w:kern w:val="0"/>
          <w:sz w:val="23"/>
          <w:szCs w:val="23"/>
          <w:shd w:val="clear" w:color="auto" w:fill="FFFFFF"/>
        </w:rPr>
        <w:t xml:space="preserve"> </w:t>
      </w:r>
      <w:r w:rsidR="00720F05"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кандидат исторических наук, </w:t>
      </w:r>
    </w:p>
    <w:p w:rsidR="00720F05" w:rsidRPr="00720F05" w:rsidRDefault="00720F05" w:rsidP="0058399D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доцент кафедры новейшей отечественной истории ЯрГУ </w:t>
      </w:r>
    </w:p>
    <w:p w:rsidR="00720F05" w:rsidRPr="00720F05" w:rsidRDefault="00720F05" w:rsidP="0058399D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им. П.Г. Демидова</w:t>
      </w:r>
    </w:p>
    <w:p w:rsidR="00720F05" w:rsidRPr="00720F05" w:rsidRDefault="00720F05" w:rsidP="00720F05">
      <w:pPr>
        <w:spacing w:after="120" w:line="264" w:lineRule="auto"/>
        <w:ind w:left="360"/>
        <w:jc w:val="center"/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</w:pPr>
      <w:r w:rsidRPr="00720F05">
        <w:rPr>
          <w:rFonts w:ascii="Arial" w:eastAsia="Times New Roman" w:hAnsi="Arial" w:cs="Arial"/>
          <w:color w:val="2C2D2E"/>
          <w:kern w:val="0"/>
          <w:sz w:val="23"/>
          <w:szCs w:val="23"/>
        </w:rPr>
        <w:br/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К.И. Юрчук </w:t>
      </w:r>
      <w:r w:rsidR="000566B7"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>–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 мой первый лектор по </w:t>
      </w:r>
      <w:r w:rsidR="00E77B11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курсу 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>Истории СССР</w:t>
      </w:r>
      <w:r w:rsidR="00E77B11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 xml:space="preserve"> </w:t>
      </w:r>
      <w:r w:rsidRPr="00720F05">
        <w:rPr>
          <w:rFonts w:ascii="Times New Roman" w:eastAsia="Times New Roman" w:hAnsi="Times New Roman" w:cs="Times New Roman"/>
          <w:b/>
          <w:color w:val="2C2D2E"/>
          <w:kern w:val="0"/>
          <w:sz w:val="28"/>
          <w:szCs w:val="28"/>
          <w:shd w:val="clear" w:color="auto" w:fill="FFFFFF"/>
        </w:rPr>
        <w:t>в ЯрГУ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</w:pPr>
    </w:p>
    <w:p w:rsidR="00720F05" w:rsidRPr="00720F05" w:rsidRDefault="00720F05" w:rsidP="008E309B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8. Смирнова Юлия Борисовна </w:t>
      </w:r>
      <w:r w:rsidRPr="000566B7">
        <w:rPr>
          <w:rFonts w:ascii="Century Schoolbook" w:eastAsia="Times New Roman" w:hAnsi="Century Schoolbook" w:cs="Times New Roman"/>
          <w:bCs/>
          <w:kern w:val="0"/>
          <w:sz w:val="28"/>
          <w:szCs w:val="28"/>
        </w:rPr>
        <w:t>–</w:t>
      </w: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 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кандидат исторических наук, доцент кафедры отечественной средневековой и новой истории ЯрГУ </w:t>
      </w:r>
    </w:p>
    <w:p w:rsidR="00720F05" w:rsidRPr="00720F05" w:rsidRDefault="00720F05" w:rsidP="0058399D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>им. П.Г. Демидова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</w:p>
    <w:p w:rsidR="00720F05" w:rsidRPr="00720F05" w:rsidRDefault="00720F05" w:rsidP="0083665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Российское законодательство </w:t>
      </w: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</w:rPr>
        <w:t>XVIII</w:t>
      </w: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– начала </w:t>
      </w: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</w:rPr>
        <w:t>XIX</w:t>
      </w: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в. </w:t>
      </w:r>
    </w:p>
    <w:p w:rsidR="00720F05" w:rsidRDefault="00720F05" w:rsidP="0083665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предпринимательской деятельности дворян</w:t>
      </w:r>
    </w:p>
    <w:p w:rsidR="0058399D" w:rsidRPr="00720F05" w:rsidRDefault="0058399D" w:rsidP="00720F05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720F05" w:rsidRDefault="00720F05" w:rsidP="008E309B">
      <w:pPr>
        <w:spacing w:after="0" w:line="264" w:lineRule="auto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  <w:t>9.</w:t>
      </w:r>
      <w:r w:rsidRPr="00720F05">
        <w:rPr>
          <w:rFonts w:ascii="Century Schoolbook" w:eastAsia="Times New Roman" w:hAnsi="Century Schoolbook" w:cs="Arial"/>
          <w:kern w:val="0"/>
          <w:sz w:val="28"/>
          <w:szCs w:val="28"/>
          <w:shd w:val="clear" w:color="auto" w:fill="FFFFFF"/>
        </w:rPr>
        <w:t xml:space="preserve"> </w:t>
      </w:r>
      <w:r w:rsidRPr="00720F05">
        <w:rPr>
          <w:rFonts w:ascii="Times New Roman" w:eastAsia="Calibri" w:hAnsi="Times New Roman" w:cs="Times New Roman"/>
          <w:b/>
          <w:kern w:val="0"/>
          <w:sz w:val="32"/>
          <w:szCs w:val="32"/>
        </w:rPr>
        <w:t>Саблина А</w:t>
      </w:r>
      <w:r w:rsidR="000566B7">
        <w:rPr>
          <w:rFonts w:ascii="Times New Roman" w:eastAsia="Calibri" w:hAnsi="Times New Roman" w:cs="Times New Roman"/>
          <w:b/>
          <w:kern w:val="0"/>
          <w:sz w:val="32"/>
          <w:szCs w:val="32"/>
        </w:rPr>
        <w:t xml:space="preserve">нна </w:t>
      </w:r>
      <w:r w:rsidRPr="00720F05">
        <w:rPr>
          <w:rFonts w:ascii="Times New Roman" w:eastAsia="Calibri" w:hAnsi="Times New Roman" w:cs="Times New Roman"/>
          <w:b/>
          <w:kern w:val="0"/>
          <w:sz w:val="32"/>
          <w:szCs w:val="32"/>
        </w:rPr>
        <w:t>А</w:t>
      </w:r>
      <w:r w:rsidR="000566B7">
        <w:rPr>
          <w:rFonts w:ascii="Times New Roman" w:eastAsia="Calibri" w:hAnsi="Times New Roman" w:cs="Times New Roman"/>
          <w:b/>
          <w:kern w:val="0"/>
          <w:sz w:val="32"/>
          <w:szCs w:val="32"/>
        </w:rPr>
        <w:t>лександровна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 </w:t>
      </w:r>
      <w:bookmarkStart w:id="8" w:name="_Hlk157629166"/>
      <w:r w:rsidR="000566B7" w:rsidRPr="000566B7">
        <w:rPr>
          <w:rFonts w:ascii="Century Schoolbook" w:eastAsia="Times New Roman" w:hAnsi="Century Schoolbook" w:cs="Times New Roman"/>
          <w:bCs/>
          <w:kern w:val="0"/>
          <w:sz w:val="28"/>
          <w:szCs w:val="28"/>
        </w:rPr>
        <w:t>–</w:t>
      </w:r>
      <w:bookmarkEnd w:id="8"/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 кандидат исторических наук, организатор мероприятий Музея им. В.Ю. Орлова</w:t>
      </w:r>
    </w:p>
    <w:p w:rsidR="008E309B" w:rsidRPr="00720F05" w:rsidRDefault="008E309B" w:rsidP="008E309B">
      <w:pPr>
        <w:spacing w:after="0" w:line="264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</w:p>
    <w:p w:rsidR="00720F05" w:rsidRPr="00720F05" w:rsidRDefault="00720F05" w:rsidP="0083665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>Учебное пособие К.И. Юрчук</w:t>
      </w:r>
    </w:p>
    <w:p w:rsidR="00720F05" w:rsidRPr="00720F05" w:rsidRDefault="00720F05" w:rsidP="0083665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«Помещичье винокурение Ярославской губернии в 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</w:rPr>
        <w:t>XIX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в.»</w:t>
      </w:r>
    </w:p>
    <w:p w:rsidR="00720F05" w:rsidRDefault="00720F05" w:rsidP="0083665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в исследовательской работе студентов-историков</w:t>
      </w:r>
    </w:p>
    <w:p w:rsidR="0083665C" w:rsidRPr="00720F05" w:rsidRDefault="0083665C" w:rsidP="0083665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720F05" w:rsidRPr="00720F05" w:rsidRDefault="00720F05" w:rsidP="00720F05">
      <w:pPr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10. </w:t>
      </w:r>
      <w:r w:rsidRPr="0058399D">
        <w:rPr>
          <w:rFonts w:ascii="Century Schoolbook" w:eastAsia="Calibri" w:hAnsi="Century Schoolbook" w:cs="Times New Roman"/>
          <w:b/>
          <w:kern w:val="0"/>
          <w:sz w:val="28"/>
          <w:szCs w:val="28"/>
        </w:rPr>
        <w:t>Морозов А</w:t>
      </w:r>
      <w:r w:rsidR="000566B7" w:rsidRPr="0058399D">
        <w:rPr>
          <w:rFonts w:ascii="Century Schoolbook" w:eastAsia="Calibri" w:hAnsi="Century Schoolbook" w:cs="Times New Roman"/>
          <w:b/>
          <w:kern w:val="0"/>
          <w:sz w:val="28"/>
          <w:szCs w:val="28"/>
        </w:rPr>
        <w:t xml:space="preserve">лександр </w:t>
      </w:r>
      <w:r w:rsidRPr="0058399D">
        <w:rPr>
          <w:rFonts w:ascii="Century Schoolbook" w:eastAsia="Calibri" w:hAnsi="Century Schoolbook" w:cs="Times New Roman"/>
          <w:b/>
          <w:kern w:val="0"/>
          <w:sz w:val="28"/>
          <w:szCs w:val="28"/>
        </w:rPr>
        <w:t>Г</w:t>
      </w:r>
      <w:r w:rsidR="000566B7" w:rsidRPr="0058399D">
        <w:rPr>
          <w:rFonts w:ascii="Century Schoolbook" w:eastAsia="Calibri" w:hAnsi="Century Schoolbook" w:cs="Times New Roman"/>
          <w:b/>
          <w:kern w:val="0"/>
          <w:sz w:val="28"/>
          <w:szCs w:val="28"/>
        </w:rPr>
        <w:t>еннадьевич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="000566B7" w:rsidRPr="000566B7">
        <w:rPr>
          <w:rFonts w:ascii="Century Schoolbook" w:eastAsia="Times New Roman" w:hAnsi="Century Schoolbook" w:cs="Times New Roman"/>
          <w:bCs/>
          <w:kern w:val="0"/>
          <w:sz w:val="28"/>
          <w:szCs w:val="28"/>
        </w:rPr>
        <w:t>–</w:t>
      </w:r>
      <w:r w:rsidR="000566B7">
        <w:rPr>
          <w:rFonts w:ascii="Century Schoolbook" w:eastAsia="Times New Roman" w:hAnsi="Century Schoolbook" w:cs="Times New Roman"/>
          <w:bCs/>
          <w:kern w:val="0"/>
          <w:sz w:val="28"/>
          <w:szCs w:val="28"/>
        </w:rPr>
        <w:t xml:space="preserve"> </w:t>
      </w:r>
      <w:r w:rsidRPr="00720F05">
        <w:rPr>
          <w:rFonts w:ascii="Century Schoolbook" w:eastAsia="Times New Roman" w:hAnsi="Century Schoolbook" w:cs="Times New Roman"/>
          <w:kern w:val="0"/>
          <w:sz w:val="28"/>
          <w:szCs w:val="28"/>
        </w:rPr>
        <w:t xml:space="preserve">кандидат исторических наук, зам. директора ГМЗ «Ростовский кремль» по научной работе </w:t>
      </w:r>
    </w:p>
    <w:p w:rsidR="00720F05" w:rsidRPr="00720F05" w:rsidRDefault="00720F05" w:rsidP="0083665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>Контракты винокуренных мастеров</w:t>
      </w:r>
    </w:p>
    <w:p w:rsidR="00720F05" w:rsidRPr="00720F05" w:rsidRDefault="00720F05" w:rsidP="0083665C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в маклерских книгах Ростова к</w:t>
      </w:r>
      <w:r w:rsidR="000566B7">
        <w:rPr>
          <w:rFonts w:ascii="Times New Roman" w:eastAsia="Calibri" w:hAnsi="Times New Roman" w:cs="Times New Roman"/>
          <w:b/>
          <w:kern w:val="0"/>
          <w:sz w:val="28"/>
          <w:szCs w:val="28"/>
        </w:rPr>
        <w:t>онца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</w:rPr>
        <w:t>XVIII</w:t>
      </w:r>
      <w:r w:rsidR="000566B7" w:rsidRPr="000566B7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="000566B7" w:rsidRPr="000566B7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– 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>н</w:t>
      </w:r>
      <w:r w:rsidR="000566B7">
        <w:rPr>
          <w:rFonts w:ascii="Times New Roman" w:eastAsia="Calibri" w:hAnsi="Times New Roman" w:cs="Times New Roman"/>
          <w:b/>
          <w:kern w:val="0"/>
          <w:sz w:val="28"/>
          <w:szCs w:val="28"/>
        </w:rPr>
        <w:t>ачала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</w:rPr>
        <w:t>XIX</w:t>
      </w:r>
      <w:r w:rsidR="000566B7" w:rsidRPr="000566B7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r w:rsidRPr="00720F05">
        <w:rPr>
          <w:rFonts w:ascii="Times New Roman" w:eastAsia="Calibri" w:hAnsi="Times New Roman" w:cs="Times New Roman"/>
          <w:b/>
          <w:kern w:val="0"/>
          <w:sz w:val="28"/>
          <w:szCs w:val="28"/>
        </w:rPr>
        <w:t>в.</w:t>
      </w:r>
    </w:p>
    <w:p w:rsidR="00720F05" w:rsidRPr="00720F05" w:rsidRDefault="00720F05" w:rsidP="00720F05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shd w:val="clear" w:color="auto" w:fill="FFFFFF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  <w:u w:val="single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  <w:u w:val="single"/>
        </w:rPr>
        <w:t xml:space="preserve">Регламент выступлений </w:t>
      </w:r>
      <w:bookmarkStart w:id="9" w:name="_Hlk157628926"/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  <w:u w:val="single"/>
        </w:rPr>
        <w:t>–</w:t>
      </w:r>
      <w:bookmarkEnd w:id="9"/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  <w:u w:val="single"/>
        </w:rPr>
        <w:t xml:space="preserve"> до 10 мин.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i/>
          <w:kern w:val="0"/>
          <w:sz w:val="28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rPr>
          <w:rFonts w:ascii="Century Schoolbook" w:eastAsia="Times New Roman" w:hAnsi="Century Schoolbook" w:cs="Times New Roman"/>
          <w:b/>
          <w:i/>
          <w:kern w:val="0"/>
          <w:sz w:val="24"/>
          <w:szCs w:val="24"/>
          <w:u w:val="single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  <w:u w:val="single"/>
        </w:rPr>
      </w:pPr>
      <w:r w:rsidRPr="00720F05">
        <w:rPr>
          <w:rFonts w:ascii="Century Schoolbook" w:eastAsia="Times New Roman" w:hAnsi="Century Schoolbook" w:cs="Times New Roman"/>
          <w:b/>
          <w:kern w:val="0"/>
          <w:sz w:val="28"/>
          <w:szCs w:val="28"/>
          <w:u w:val="single"/>
        </w:rPr>
        <w:t>Для заметок: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  <w:tr w:rsidR="00720F05" w:rsidRPr="00720F05" w:rsidTr="00620A36">
        <w:tc>
          <w:tcPr>
            <w:tcW w:w="10194" w:type="dxa"/>
          </w:tcPr>
          <w:p w:rsidR="00720F05" w:rsidRPr="00720F05" w:rsidRDefault="00720F05" w:rsidP="00720F0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  <w:u w:val="single"/>
        </w:rPr>
      </w:pPr>
    </w:p>
    <w:p w:rsidR="0011227A" w:rsidRDefault="0011227A" w:rsidP="00720F05">
      <w:pPr>
        <w:keepNext/>
        <w:keepLines/>
        <w:spacing w:after="0" w:line="264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</w:pPr>
    </w:p>
    <w:p w:rsidR="0011227A" w:rsidRDefault="0011227A" w:rsidP="00720F05">
      <w:pPr>
        <w:keepNext/>
        <w:keepLines/>
        <w:spacing w:after="0" w:line="264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</w:pPr>
    </w:p>
    <w:p w:rsidR="00720F05" w:rsidRPr="00720F05" w:rsidRDefault="00720F05" w:rsidP="00720F05">
      <w:pPr>
        <w:keepNext/>
        <w:keepLines/>
        <w:spacing w:after="0" w:line="264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/>
        </w:rPr>
        <w:t>Ярославский государственный университет им. П.Г. Демидова</w:t>
      </w:r>
    </w:p>
    <w:p w:rsidR="00720F05" w:rsidRPr="00720F05" w:rsidRDefault="00720F05" w:rsidP="00720F05">
      <w:pPr>
        <w:spacing w:after="120" w:line="264" w:lineRule="auto"/>
        <w:rPr>
          <w:rFonts w:ascii="Cambria" w:eastAsia="Times New Roman" w:hAnsi="Cambria" w:cs="Times New Roman"/>
          <w:b/>
          <w:bCs/>
          <w:kern w:val="0"/>
          <w:sz w:val="20"/>
          <w:szCs w:val="20"/>
          <w:lang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Исторический факультет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 xml:space="preserve">Лаборатория «Россия и Европа: 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сравнительное изучение доиндустриальных обществ»</w:t>
      </w:r>
    </w:p>
    <w:p w:rsid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0566B7" w:rsidRDefault="000566B7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Государственный университет просвещения</w:t>
      </w:r>
    </w:p>
    <w:p w:rsidR="000566B7" w:rsidRPr="00720F05" w:rsidRDefault="000566B7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 xml:space="preserve">Ярославское региональное отделение </w:t>
      </w:r>
    </w:p>
    <w:p w:rsidR="00720F05" w:rsidRPr="00720F05" w:rsidRDefault="00720F05" w:rsidP="00720F05">
      <w:pPr>
        <w:spacing w:after="0" w:line="264" w:lineRule="auto"/>
        <w:jc w:val="center"/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</w:pPr>
      <w:r w:rsidRPr="00720F05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</w:rPr>
        <w:t>Российского общества историков-архивистов</w:t>
      </w:r>
    </w:p>
    <w:p w:rsidR="00720F05" w:rsidRPr="00720F05" w:rsidRDefault="00720F05" w:rsidP="00720F05">
      <w:pPr>
        <w:spacing w:after="120" w:line="264" w:lineRule="auto"/>
        <w:jc w:val="center"/>
        <w:rPr>
          <w:rFonts w:ascii="Cambria" w:eastAsia="Times New Roman" w:hAnsi="Cambria" w:cs="Times New Roman"/>
          <w:b/>
          <w:bCs/>
          <w:kern w:val="0"/>
          <w:sz w:val="24"/>
          <w:szCs w:val="24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</w:pPr>
    </w:p>
    <w:p w:rsidR="00720F05" w:rsidRPr="00720F05" w:rsidRDefault="00720F05" w:rsidP="00720F05">
      <w:pPr>
        <w:spacing w:after="120" w:line="264" w:lineRule="auto"/>
        <w:ind w:left="360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</w:rPr>
        <w:t xml:space="preserve">150003, г. </w:t>
      </w:r>
      <w:r w:rsidRPr="00720F05">
        <w:rPr>
          <w:rFonts w:ascii="Century Schoolbook" w:eastAsia="Times New Roman" w:hAnsi="Century Schoolbook" w:cs="Arial"/>
          <w:b/>
          <w:bCs/>
          <w:kern w:val="0"/>
          <w:sz w:val="28"/>
          <w:szCs w:val="28"/>
        </w:rPr>
        <w:t>Ярославль</w:t>
      </w: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</w:rPr>
        <w:t>, ул. Советская, д. 14</w:t>
      </w:r>
    </w:p>
    <w:p w:rsidR="00720F05" w:rsidRPr="00720F05" w:rsidRDefault="00720F05" w:rsidP="00720F05">
      <w:pPr>
        <w:spacing w:before="75" w:after="100" w:afterAutospacing="1" w:line="255" w:lineRule="atLeast"/>
        <w:ind w:left="360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</w:pPr>
      <w:r w:rsidRPr="00720F05">
        <w:rPr>
          <w:rFonts w:ascii="Century Schoolbook" w:eastAsia="Times New Roman" w:hAnsi="Century Schoolbook" w:cs="Arial"/>
          <w:b/>
          <w:bCs/>
          <w:kern w:val="0"/>
          <w:sz w:val="28"/>
          <w:szCs w:val="28"/>
          <w:lang w:eastAsia="ru-RU"/>
        </w:rPr>
        <w:t xml:space="preserve">Телефон: </w:t>
      </w: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  <w:t xml:space="preserve">+7 (4852) 79 – 77 </w:t>
      </w:r>
      <w:r w:rsidR="000566B7" w:rsidRPr="000566B7">
        <w:rPr>
          <w:rFonts w:ascii="Century Schoolbook" w:eastAsia="Times New Roman" w:hAnsi="Century Schoolbook" w:cs="Times New Roman"/>
          <w:b/>
          <w:kern w:val="0"/>
          <w:sz w:val="28"/>
          <w:szCs w:val="28"/>
        </w:rPr>
        <w:t xml:space="preserve">– </w:t>
      </w: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  <w:t>02</w:t>
      </w:r>
    </w:p>
    <w:p w:rsidR="00720F05" w:rsidRPr="00720F05" w:rsidRDefault="00720F05" w:rsidP="00720F05">
      <w:pPr>
        <w:spacing w:before="75" w:after="100" w:afterAutospacing="1" w:line="255" w:lineRule="atLeast"/>
        <w:ind w:left="360"/>
        <w:jc w:val="center"/>
        <w:rPr>
          <w:rFonts w:ascii="Century Schoolbook" w:eastAsia="Times New Roman" w:hAnsi="Century Schoolbook" w:cs="Times New Roman"/>
          <w:kern w:val="0"/>
          <w:sz w:val="28"/>
          <w:szCs w:val="28"/>
        </w:rPr>
      </w:pP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  <w:t xml:space="preserve">Электронная почта: </w:t>
      </w:r>
      <w:r w:rsidRPr="00720F05">
        <w:rPr>
          <w:rFonts w:ascii="Century Schoolbook" w:eastAsia="Times New Roman" w:hAnsi="Century Schoolbook" w:cs="Times New Roman"/>
          <w:b/>
          <w:color w:val="000000"/>
          <w:kern w:val="0"/>
          <w:sz w:val="28"/>
          <w:szCs w:val="28"/>
        </w:rPr>
        <w:t>rectorat@uniyar.ac.ru</w:t>
      </w:r>
    </w:p>
    <w:p w:rsidR="00720F05" w:rsidRPr="00720F05" w:rsidRDefault="00720F05" w:rsidP="00720F05">
      <w:pPr>
        <w:spacing w:before="75" w:after="100" w:afterAutospacing="1" w:line="255" w:lineRule="atLeast"/>
        <w:ind w:left="360"/>
        <w:jc w:val="center"/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</w:pPr>
      <w:r w:rsidRPr="00720F05">
        <w:rPr>
          <w:rFonts w:ascii="Century Schoolbook" w:eastAsia="Times New Roman" w:hAnsi="Century Schoolbook" w:cs="Arial"/>
          <w:b/>
          <w:bCs/>
          <w:kern w:val="0"/>
          <w:sz w:val="28"/>
          <w:szCs w:val="28"/>
          <w:lang w:eastAsia="ru-RU"/>
        </w:rPr>
        <w:t xml:space="preserve">Сайт: </w:t>
      </w:r>
      <w:r w:rsidRPr="00720F05">
        <w:rPr>
          <w:rFonts w:ascii="Century Schoolbook" w:eastAsia="Times New Roman" w:hAnsi="Century Schoolbook" w:cs="Arial"/>
          <w:b/>
          <w:bCs/>
          <w:kern w:val="0"/>
          <w:sz w:val="28"/>
          <w:szCs w:val="28"/>
          <w:lang w:val="en-US" w:eastAsia="ru-RU"/>
        </w:rPr>
        <w:t>www</w:t>
      </w:r>
      <w:r w:rsidRPr="00720F05">
        <w:rPr>
          <w:rFonts w:ascii="Century Schoolbook" w:eastAsia="Times New Roman" w:hAnsi="Century Schoolbook" w:cs="Arial"/>
          <w:b/>
          <w:bCs/>
          <w:kern w:val="0"/>
          <w:sz w:val="28"/>
          <w:szCs w:val="28"/>
          <w:lang w:eastAsia="ru-RU"/>
        </w:rPr>
        <w:t>.</w:t>
      </w:r>
      <w:r w:rsidRPr="00720F05">
        <w:rPr>
          <w:rFonts w:ascii="Century Schoolbook" w:eastAsia="Times New Roman" w:hAnsi="Century Schoolbook" w:cs="Arial"/>
          <w:b/>
          <w:kern w:val="0"/>
          <w:sz w:val="28"/>
          <w:szCs w:val="28"/>
          <w:lang w:eastAsia="ru-RU"/>
        </w:rPr>
        <w:t>uniyar.ac.ru</w:t>
      </w:r>
    </w:p>
    <w:p w:rsidR="00720F05" w:rsidRPr="00720F05" w:rsidRDefault="00720F05" w:rsidP="00720F05">
      <w:pPr>
        <w:spacing w:before="75" w:after="100" w:afterAutospacing="1" w:line="255" w:lineRule="atLeast"/>
        <w:rPr>
          <w:rFonts w:ascii="Impact" w:eastAsia="Times New Roman" w:hAnsi="Impact" w:cs="Times New Roman"/>
          <w:kern w:val="0"/>
          <w:sz w:val="20"/>
          <w:szCs w:val="20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Century Schoolbook" w:eastAsia="Times New Roman" w:hAnsi="Century Schoolbook" w:cs="Times New Roman"/>
          <w:b/>
          <w:kern w:val="0"/>
          <w:sz w:val="36"/>
          <w:szCs w:val="36"/>
        </w:rPr>
      </w:pPr>
    </w:p>
    <w:p w:rsidR="00720F05" w:rsidRPr="00720F05" w:rsidRDefault="00720F05" w:rsidP="00720F05">
      <w:pPr>
        <w:spacing w:after="120" w:line="264" w:lineRule="auto"/>
        <w:jc w:val="center"/>
        <w:rPr>
          <w:rFonts w:ascii="Impact" w:eastAsia="Times New Roman" w:hAnsi="Impact" w:cs="Times New Roman"/>
          <w:kern w:val="0"/>
          <w:sz w:val="20"/>
          <w:szCs w:val="20"/>
        </w:rPr>
      </w:pPr>
      <w:r w:rsidRPr="00720F05">
        <w:rPr>
          <w:rFonts w:ascii="Impact" w:eastAsia="Times New Roman" w:hAnsi="Impact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035810" cy="2012950"/>
            <wp:effectExtent l="0" t="0" r="2540" b="6350"/>
            <wp:docPr id="12122555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F93" w:rsidRDefault="00F11F93"/>
    <w:sectPr w:rsidR="00F11F93" w:rsidSect="00E13E66">
      <w:headerReference w:type="even" r:id="rId12"/>
      <w:footerReference w:type="even" r:id="rId13"/>
      <w:headerReference w:type="first" r:id="rId14"/>
      <w:pgSz w:w="11906" w:h="16838" w:code="9"/>
      <w:pgMar w:top="851" w:right="851" w:bottom="851" w:left="851" w:header="567" w:footer="567" w:gutter="0"/>
      <w:pgBorders w:offsetFrom="page">
        <w:top w:val="thickThinMediumGap" w:sz="24" w:space="24" w:color="800000"/>
        <w:left w:val="thickThinMediumGap" w:sz="24" w:space="24" w:color="800000"/>
        <w:bottom w:val="thickThinMediumGap" w:sz="24" w:space="24" w:color="800000"/>
        <w:right w:val="thickThinMediumGap" w:sz="24" w:space="24" w:color="8000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CF" w:rsidRDefault="00E86CCF">
      <w:pPr>
        <w:spacing w:after="0" w:line="240" w:lineRule="auto"/>
      </w:pPr>
      <w:r>
        <w:separator/>
      </w:r>
    </w:p>
  </w:endnote>
  <w:endnote w:type="continuationSeparator" w:id="0">
    <w:p w:rsidR="00E86CCF" w:rsidRDefault="00E8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79" w:rsidRDefault="00B62179">
    <w:pPr>
      <w:pStyle w:val="a3"/>
    </w:pPr>
  </w:p>
  <w:p w:rsidR="00B62179" w:rsidRDefault="00B62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CF" w:rsidRDefault="00E86CCF">
      <w:pPr>
        <w:spacing w:after="0" w:line="240" w:lineRule="auto"/>
      </w:pPr>
      <w:r>
        <w:separator/>
      </w:r>
    </w:p>
  </w:footnote>
  <w:footnote w:type="continuationSeparator" w:id="0">
    <w:p w:rsidR="00E86CCF" w:rsidRDefault="00E8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79" w:rsidRDefault="00B62179">
    <w:pPr>
      <w:pStyle w:val="a5"/>
    </w:pPr>
  </w:p>
  <w:p w:rsidR="00B62179" w:rsidRDefault="00B621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79" w:rsidRPr="00B55FCF" w:rsidRDefault="00B62179" w:rsidP="002D75FA">
    <w:pPr>
      <w:keepNext/>
      <w:keepLines/>
      <w:spacing w:before="40" w:after="0" w:line="240" w:lineRule="auto"/>
      <w:outlineLvl w:val="2"/>
      <w:rPr>
        <w:rFonts w:ascii="Century Schoolbook" w:hAnsi="Century Schoolbook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3E2"/>
    <w:multiLevelType w:val="hybridMultilevel"/>
    <w:tmpl w:val="48869F96"/>
    <w:lvl w:ilvl="0" w:tplc="A6F82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E7FAB"/>
    <w:multiLevelType w:val="hybridMultilevel"/>
    <w:tmpl w:val="E3421EDE"/>
    <w:lvl w:ilvl="0" w:tplc="F13C4A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93"/>
    <w:rsid w:val="000566B7"/>
    <w:rsid w:val="000E2D7A"/>
    <w:rsid w:val="001108CB"/>
    <w:rsid w:val="0011227A"/>
    <w:rsid w:val="004858E4"/>
    <w:rsid w:val="0058399D"/>
    <w:rsid w:val="00720F05"/>
    <w:rsid w:val="007C41B8"/>
    <w:rsid w:val="0083665C"/>
    <w:rsid w:val="008E309B"/>
    <w:rsid w:val="00B62179"/>
    <w:rsid w:val="00C413B7"/>
    <w:rsid w:val="00D551A3"/>
    <w:rsid w:val="00E13E66"/>
    <w:rsid w:val="00E77B11"/>
    <w:rsid w:val="00E86CCF"/>
    <w:rsid w:val="00F1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0F05"/>
  </w:style>
  <w:style w:type="paragraph" w:styleId="a5">
    <w:name w:val="header"/>
    <w:basedOn w:val="a"/>
    <w:link w:val="a6"/>
    <w:uiPriority w:val="99"/>
    <w:semiHidden/>
    <w:unhideWhenUsed/>
    <w:rsid w:val="0072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F05"/>
  </w:style>
  <w:style w:type="paragraph" w:styleId="a7">
    <w:name w:val="List Paragraph"/>
    <w:basedOn w:val="a"/>
    <w:uiPriority w:val="34"/>
    <w:qFormat/>
    <w:rsid w:val="008E30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Иерусалимский</dc:creator>
  <cp:lastModifiedBy>Ольга</cp:lastModifiedBy>
  <cp:revision>2</cp:revision>
  <dcterms:created xsi:type="dcterms:W3CDTF">2024-02-02T05:18:00Z</dcterms:created>
  <dcterms:modified xsi:type="dcterms:W3CDTF">2024-02-02T05:18:00Z</dcterms:modified>
</cp:coreProperties>
</file>