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DC" w:rsidRDefault="001E11DC" w:rsidP="001E11DC">
      <w:r>
        <w:t>Проект «</w:t>
      </w:r>
      <w:r w:rsidR="00FD77B7">
        <w:t>Локализация селена и других микроэлементов в сельскохозяйственных культурах, выращенных на почвах с высоким содержанием селена</w:t>
      </w:r>
      <w:r w:rsidRPr="00052D9E">
        <w:t xml:space="preserve">» </w:t>
      </w:r>
    </w:p>
    <w:p w:rsidR="001E11DC" w:rsidRDefault="001E11DC" w:rsidP="001E11DC">
      <w:r>
        <w:t xml:space="preserve">Грант РФФИ </w:t>
      </w:r>
      <w:r>
        <w:t xml:space="preserve">№ </w:t>
      </w:r>
      <w:bookmarkStart w:id="0" w:name="_GoBack"/>
      <w:r w:rsidR="00FD77B7">
        <w:t>17-55-45027</w:t>
      </w:r>
      <w:bookmarkEnd w:id="0"/>
      <w:r w:rsidR="00D64825">
        <w:t>-</w:t>
      </w:r>
      <w:r w:rsidR="00FD77B7">
        <w:t>Инд</w:t>
      </w:r>
      <w:r w:rsidR="00D64825">
        <w:t>-а</w:t>
      </w:r>
    </w:p>
    <w:p w:rsidR="001E11DC" w:rsidRDefault="001E11DC" w:rsidP="001E11DC">
      <w:r>
        <w:t xml:space="preserve">Сроки выполнения </w:t>
      </w:r>
      <w:r w:rsidRPr="00052D9E">
        <w:t>201</w:t>
      </w:r>
      <w:r w:rsidR="00FD77B7">
        <w:t>7</w:t>
      </w:r>
      <w:r w:rsidRPr="00052D9E">
        <w:t>-201</w:t>
      </w:r>
      <w:r w:rsidR="00FD77B7">
        <w:t>8</w:t>
      </w:r>
    </w:p>
    <w:p w:rsidR="001E11DC" w:rsidRDefault="001E11DC" w:rsidP="001E11DC">
      <w:r>
        <w:t>Руководитель Скальн</w:t>
      </w:r>
      <w:r w:rsidR="00FD77B7">
        <w:t>ая</w:t>
      </w:r>
      <w:r>
        <w:t xml:space="preserve"> </w:t>
      </w:r>
      <w:r w:rsidR="00FD77B7">
        <w:t>М.Г</w:t>
      </w:r>
      <w:r>
        <w:t>.</w:t>
      </w:r>
    </w:p>
    <w:p w:rsidR="00FB292E" w:rsidRPr="001E11DC" w:rsidRDefault="001E11DC">
      <w:pPr>
        <w:rPr>
          <w:u w:val="single"/>
        </w:rPr>
      </w:pPr>
      <w:r w:rsidRPr="001E11DC">
        <w:rPr>
          <w:u w:val="single"/>
        </w:rPr>
        <w:t>Аннотация</w:t>
      </w:r>
    </w:p>
    <w:p w:rsidR="001E11DC" w:rsidRDefault="00FD77B7" w:rsidP="00FD77B7">
      <w:pPr>
        <w:jc w:val="both"/>
      </w:pPr>
      <w:r>
        <w:t xml:space="preserve">Селен является </w:t>
      </w:r>
      <w:proofErr w:type="spellStart"/>
      <w:r>
        <w:t>эссенциальным</w:t>
      </w:r>
      <w:proofErr w:type="spellEnd"/>
      <w:r>
        <w:t xml:space="preserve"> металлоидом, дефицит которого ассоциирован с развитием различных заболеваний, а также нарушением обмена других химических элементов. При этом в ряде </w:t>
      </w:r>
      <w:proofErr w:type="gramStart"/>
      <w:r>
        <w:t>регионов, характеризующихся высоким содержанием селена</w:t>
      </w:r>
      <w:proofErr w:type="gramEnd"/>
      <w:r>
        <w:t xml:space="preserve"> в почве, может, напротив, отмечаться его токсический эффект. В связи с этим, возникает возможность использования </w:t>
      </w:r>
      <w:proofErr w:type="gramStart"/>
      <w:r>
        <w:t>растений, произрастающих на почвах с высоким содержанием селена</w:t>
      </w:r>
      <w:proofErr w:type="gramEnd"/>
      <w:r>
        <w:t xml:space="preserve">, для коррекции дефицита селена. В связи с этим, целью проекта является изучение характера изменения содержания селена и других металлов и металлоидов, а также их </w:t>
      </w:r>
      <w:proofErr w:type="spellStart"/>
      <w:r>
        <w:t>биодоступности</w:t>
      </w:r>
      <w:proofErr w:type="spellEnd"/>
      <w:r>
        <w:t xml:space="preserve">, из сельскохозяйственных растений, произрастающих на почвах с высоким содержанием селена. </w:t>
      </w:r>
      <w:proofErr w:type="gramStart"/>
      <w:r>
        <w:t>В ходе исследования будет проведен анализ содержания селена и других химических элементов (</w:t>
      </w:r>
      <w:proofErr w:type="spellStart"/>
      <w:r>
        <w:t>Ag</w:t>
      </w:r>
      <w:proofErr w:type="spellEnd"/>
      <w:r>
        <w:t xml:space="preserve">, </w:t>
      </w:r>
      <w:proofErr w:type="spellStart"/>
      <w:r>
        <w:t>Al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, </w:t>
      </w:r>
      <w:proofErr w:type="spellStart"/>
      <w:r>
        <w:t>Au</w:t>
      </w:r>
      <w:proofErr w:type="spellEnd"/>
      <w:r>
        <w:t xml:space="preserve">, B, </w:t>
      </w:r>
      <w:proofErr w:type="spellStart"/>
      <w:r>
        <w:t>Ba</w:t>
      </w:r>
      <w:proofErr w:type="spellEnd"/>
      <w:r>
        <w:t xml:space="preserve">, </w:t>
      </w:r>
      <w:proofErr w:type="spellStart"/>
      <w:r>
        <w:t>Be</w:t>
      </w:r>
      <w:proofErr w:type="spellEnd"/>
      <w:r>
        <w:t xml:space="preserve">, </w:t>
      </w:r>
      <w:proofErr w:type="spellStart"/>
      <w:r>
        <w:t>Bi</w:t>
      </w:r>
      <w:proofErr w:type="spellEnd"/>
      <w:r>
        <w:t xml:space="preserve">, </w:t>
      </w:r>
      <w:proofErr w:type="spellStart"/>
      <w:r>
        <w:t>Br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, </w:t>
      </w:r>
      <w:proofErr w:type="spellStart"/>
      <w:r>
        <w:t>Cd</w:t>
      </w:r>
      <w:proofErr w:type="spellEnd"/>
      <w:r>
        <w:t xml:space="preserve">, </w:t>
      </w:r>
      <w:proofErr w:type="spellStart"/>
      <w:r>
        <w:t>Co</w:t>
      </w:r>
      <w:proofErr w:type="spellEnd"/>
      <w:r>
        <w:t xml:space="preserve">, </w:t>
      </w:r>
      <w:proofErr w:type="spellStart"/>
      <w:r>
        <w:t>Cr</w:t>
      </w:r>
      <w:proofErr w:type="spellEnd"/>
      <w:r>
        <w:t xml:space="preserve">, </w:t>
      </w:r>
      <w:proofErr w:type="spellStart"/>
      <w:r>
        <w:t>Cs</w:t>
      </w:r>
      <w:proofErr w:type="spellEnd"/>
      <w:r>
        <w:t xml:space="preserve">, </w:t>
      </w:r>
      <w:proofErr w:type="spellStart"/>
      <w:r>
        <w:t>Cu</w:t>
      </w:r>
      <w:proofErr w:type="spellEnd"/>
      <w:r>
        <w:t xml:space="preserve">, </w:t>
      </w:r>
      <w:proofErr w:type="spellStart"/>
      <w:r>
        <w:t>Fe</w:t>
      </w:r>
      <w:proofErr w:type="spellEnd"/>
      <w:r>
        <w:t xml:space="preserve">, </w:t>
      </w:r>
      <w:proofErr w:type="spellStart"/>
      <w:r>
        <w:t>Ga</w:t>
      </w:r>
      <w:proofErr w:type="spellEnd"/>
      <w:r>
        <w:t xml:space="preserve">, </w:t>
      </w:r>
      <w:proofErr w:type="spellStart"/>
      <w:r>
        <w:t>Ge</w:t>
      </w:r>
      <w:proofErr w:type="spellEnd"/>
      <w:r>
        <w:t xml:space="preserve">, </w:t>
      </w:r>
      <w:proofErr w:type="spellStart"/>
      <w:r>
        <w:t>Hg</w:t>
      </w:r>
      <w:proofErr w:type="spellEnd"/>
      <w:r>
        <w:t xml:space="preserve">, I, </w:t>
      </w:r>
      <w:proofErr w:type="spellStart"/>
      <w:r>
        <w:t>In</w:t>
      </w:r>
      <w:proofErr w:type="spellEnd"/>
      <w:r>
        <w:t xml:space="preserve">, K, </w:t>
      </w:r>
      <w:proofErr w:type="spellStart"/>
      <w:r>
        <w:t>La</w:t>
      </w:r>
      <w:proofErr w:type="spellEnd"/>
      <w:r>
        <w:t xml:space="preserve">, </w:t>
      </w:r>
      <w:proofErr w:type="spellStart"/>
      <w:r>
        <w:t>Li</w:t>
      </w:r>
      <w:proofErr w:type="spellEnd"/>
      <w:r>
        <w:t xml:space="preserve">, </w:t>
      </w:r>
      <w:proofErr w:type="spellStart"/>
      <w:r>
        <w:t>Mg</w:t>
      </w:r>
      <w:proofErr w:type="spellEnd"/>
      <w:r>
        <w:t xml:space="preserve">, </w:t>
      </w:r>
      <w:proofErr w:type="spellStart"/>
      <w:r>
        <w:t>Mn</w:t>
      </w:r>
      <w:proofErr w:type="spellEnd"/>
      <w:r>
        <w:t xml:space="preserve">, </w:t>
      </w:r>
      <w:proofErr w:type="spellStart"/>
      <w:r>
        <w:t>Mo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, </w:t>
      </w:r>
      <w:proofErr w:type="spellStart"/>
      <w:r>
        <w:t>Nb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, P, </w:t>
      </w:r>
      <w:proofErr w:type="spellStart"/>
      <w:r>
        <w:t>Pb</w:t>
      </w:r>
      <w:proofErr w:type="spellEnd"/>
      <w:r>
        <w:t xml:space="preserve">, </w:t>
      </w:r>
      <w:proofErr w:type="spellStart"/>
      <w:r>
        <w:t>Pt</w:t>
      </w:r>
      <w:proofErr w:type="spellEnd"/>
      <w:r>
        <w:t xml:space="preserve">, </w:t>
      </w:r>
      <w:proofErr w:type="spellStart"/>
      <w:r>
        <w:t>Rb</w:t>
      </w:r>
      <w:proofErr w:type="spellEnd"/>
      <w:r>
        <w:t xml:space="preserve">, </w:t>
      </w:r>
      <w:proofErr w:type="spellStart"/>
      <w:r>
        <w:t>Rh</w:t>
      </w:r>
      <w:proofErr w:type="spellEnd"/>
      <w:r>
        <w:t xml:space="preserve">, S, </w:t>
      </w:r>
      <w:proofErr w:type="spellStart"/>
      <w:r>
        <w:t>Sb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, </w:t>
      </w:r>
      <w:proofErr w:type="spellStart"/>
      <w:r>
        <w:t>Sn</w:t>
      </w:r>
      <w:proofErr w:type="spellEnd"/>
      <w:r>
        <w:t xml:space="preserve">, </w:t>
      </w:r>
      <w:proofErr w:type="spellStart"/>
      <w:r>
        <w:t>Sr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, </w:t>
      </w:r>
      <w:proofErr w:type="spellStart"/>
      <w:r>
        <w:t>Ti</w:t>
      </w:r>
      <w:proofErr w:type="spellEnd"/>
      <w:r>
        <w:t xml:space="preserve">, </w:t>
      </w:r>
      <w:proofErr w:type="spellStart"/>
      <w:r>
        <w:t>Tl</w:t>
      </w:r>
      <w:proofErr w:type="spellEnd"/>
      <w:r>
        <w:t xml:space="preserve">, U, V, W, </w:t>
      </w:r>
      <w:proofErr w:type="spellStart"/>
      <w:r>
        <w:t>Zn</w:t>
      </w:r>
      <w:proofErr w:type="spellEnd"/>
      <w:r>
        <w:t xml:space="preserve">, </w:t>
      </w:r>
      <w:proofErr w:type="spellStart"/>
      <w:r>
        <w:t>Zr</w:t>
      </w:r>
      <w:proofErr w:type="spellEnd"/>
      <w:proofErr w:type="gramEnd"/>
      <w:r>
        <w:t xml:space="preserve">) в </w:t>
      </w:r>
      <w:proofErr w:type="gramStart"/>
      <w:r>
        <w:t>сельскохозяйственных растениях, произрастающих на почвах с нормальным и высоким содержанием селена</w:t>
      </w:r>
      <w:proofErr w:type="gramEnd"/>
      <w:r>
        <w:t xml:space="preserve">, собранных в Пенджабе, Индия. Наряду с этим будет проведен анализ содержания селена и различных микроэлементов в данных образцах почв, что позволит установить интенсивность </w:t>
      </w:r>
      <w:proofErr w:type="spellStart"/>
      <w:r>
        <w:t>биокумуляции</w:t>
      </w:r>
      <w:proofErr w:type="spellEnd"/>
      <w:r>
        <w:t xml:space="preserve"> и взаимодействием селена с другими элементами в процессе роста растения. Впоследствии будет проведен химический анализ </w:t>
      </w:r>
      <w:proofErr w:type="gramStart"/>
      <w:r>
        <w:t>продуктов, изготовленных из растений с различным содержанием селена</w:t>
      </w:r>
      <w:proofErr w:type="gramEnd"/>
      <w:r>
        <w:t xml:space="preserve">, а также исследование </w:t>
      </w:r>
      <w:proofErr w:type="spellStart"/>
      <w:r>
        <w:t>биодоступности</w:t>
      </w:r>
      <w:proofErr w:type="spellEnd"/>
      <w:r>
        <w:t xml:space="preserve"> селена и других химических элементов из данных продуктов в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 xml:space="preserve"> модели желудочного и желудочно-кишечного стимулированного ферментативного пищеварения. Полученные данные позволят оценить эффективность кумуляции селена в растениях и продуктах, влияние высокого уровня селена на распределение других </w:t>
      </w:r>
      <w:proofErr w:type="spellStart"/>
      <w:r>
        <w:t>эссенциальных</w:t>
      </w:r>
      <w:proofErr w:type="spellEnd"/>
      <w:r>
        <w:t xml:space="preserve"> и токсичных химических элементов в продуктах, а также их </w:t>
      </w:r>
      <w:proofErr w:type="spellStart"/>
      <w:r>
        <w:t>биодоступность</w:t>
      </w:r>
      <w:proofErr w:type="spellEnd"/>
      <w:r>
        <w:t>. Таким образом, результаты проекта с одной стороны решают фундаментальные задачи, характеризуя кинетику селена, а также его влияние на обмен других химических элементов в растениях, а с другой создает предпосылки для оценки эффективности и прогнозирования безопасности использования подобных растений в качестве функционального питания для коррекции дефицита селена.</w:t>
      </w:r>
    </w:p>
    <w:sectPr w:rsidR="001E1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DC"/>
    <w:rsid w:val="000065D0"/>
    <w:rsid w:val="001E11DC"/>
    <w:rsid w:val="00482789"/>
    <w:rsid w:val="005501CE"/>
    <w:rsid w:val="00792E2D"/>
    <w:rsid w:val="00D2534E"/>
    <w:rsid w:val="00D56770"/>
    <w:rsid w:val="00D64825"/>
    <w:rsid w:val="00E209C9"/>
    <w:rsid w:val="00FD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D0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209C9"/>
    <w:pPr>
      <w:keepNext/>
      <w:outlineLvl w:val="1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209C9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D0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209C9"/>
    <w:pPr>
      <w:keepNext/>
      <w:outlineLvl w:val="1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209C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Мазалецкая Анна Леонидовна</dc:creator>
  <cp:lastModifiedBy>Мазалецкая Анна Леонидовна</cp:lastModifiedBy>
  <cp:revision>2</cp:revision>
  <dcterms:created xsi:type="dcterms:W3CDTF">2018-10-03T15:28:00Z</dcterms:created>
  <dcterms:modified xsi:type="dcterms:W3CDTF">2018-10-03T15:28:00Z</dcterms:modified>
</cp:coreProperties>
</file>