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14E" w:rsidRPr="00066ECF" w:rsidRDefault="002C214E">
      <w:pPr>
        <w:rPr>
          <w:rFonts w:ascii="Times New Roman" w:hAnsi="Times New Roman" w:cs="Times New Roman"/>
          <w:b/>
          <w:bCs/>
        </w:rPr>
      </w:pPr>
      <w:r w:rsidRPr="00066ECF">
        <w:rPr>
          <w:rFonts w:ascii="Times New Roman" w:hAnsi="Times New Roman" w:cs="Times New Roman"/>
          <w:b/>
          <w:bCs/>
        </w:rPr>
        <w:t>Портативный ручной видеоувеличитель</w:t>
      </w:r>
      <w:r>
        <w:rPr>
          <w:rFonts w:ascii="Times New Roman" w:hAnsi="Times New Roman" w:cs="Times New Roman"/>
          <w:b/>
          <w:bCs/>
        </w:rPr>
        <w:t xml:space="preserve"> </w:t>
      </w:r>
      <w:r w:rsidRPr="00066ECF">
        <w:rPr>
          <w:rFonts w:ascii="Times New Roman" w:hAnsi="Times New Roman" w:cs="Times New Roman"/>
          <w:b/>
          <w:bCs/>
        </w:rPr>
        <w:t>RUBY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Предназначен для  увеличения текста. </w:t>
      </w:r>
      <w:r w:rsidRPr="00066ECF">
        <w:rPr>
          <w:rFonts w:ascii="Times New Roman" w:hAnsi="Times New Roman" w:cs="Times New Roman"/>
        </w:rPr>
        <w:t>Уровень увеличения</w:t>
      </w:r>
      <w:r>
        <w:rPr>
          <w:rFonts w:ascii="Times New Roman" w:hAnsi="Times New Roman" w:cs="Times New Roman"/>
        </w:rPr>
        <w:t xml:space="preserve">  варьируется от 2 до 14 крат без искажения изображения</w:t>
      </w:r>
      <w:r w:rsidRPr="00066ECF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Для облегчения работы слабовидящих используется </w:t>
      </w:r>
      <w:r w:rsidRPr="00066ECF">
        <w:rPr>
          <w:rFonts w:ascii="Times New Roman" w:hAnsi="Times New Roman" w:cs="Times New Roman"/>
        </w:rPr>
        <w:t>5 режимов просмотра: полноцветный (для просмотра изображений) и 4 высококонтрастных режима для чтения (черный на белом фоне, белый на черном фоне, желтый на синем фоне, желтый на черном фоне)</w:t>
      </w:r>
      <w:r>
        <w:rPr>
          <w:rFonts w:ascii="Times New Roman" w:hAnsi="Times New Roman" w:cs="Times New Roman"/>
        </w:rPr>
        <w:t>.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 w:rsidRPr="00AE2DF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7" o:spid="_x0000_i1025" type="#_x0000_t75" alt="Подставка для Ruby" style="width:276.75pt;height:96.75pt;visibility:visible">
            <v:imagedata r:id="rId4" o:title=""/>
          </v:shape>
        </w:pic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Pr="0083783F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83783F">
        <w:rPr>
          <w:rFonts w:ascii="Times New Roman" w:hAnsi="Times New Roman" w:cs="Times New Roman"/>
          <w:b/>
          <w:bCs/>
        </w:rPr>
        <w:t>Устройство для печати тактильной графики Piaf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Pr="00066ECF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Устройство</w:t>
      </w:r>
      <w:r w:rsidRPr="00066EC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создаёт</w:t>
      </w:r>
      <w:r w:rsidRPr="00066ECF">
        <w:rPr>
          <w:rFonts w:ascii="Times New Roman" w:hAnsi="Times New Roman" w:cs="Times New Roman"/>
        </w:rPr>
        <w:t xml:space="preserve"> осязательные рисунки на специальной бумаге. При помощи нагрева, изображение на специальной бумаге становится выпуклым, что делает данную напечатанную информацию доступной для незрячих </w:t>
      </w:r>
      <w:r>
        <w:rPr>
          <w:rFonts w:ascii="Times New Roman" w:hAnsi="Times New Roman" w:cs="Times New Roman"/>
        </w:rPr>
        <w:t>пользователей на ощупь.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 w:rsidRPr="00066ECF">
        <w:rPr>
          <w:rFonts w:ascii="Times New Roman" w:hAnsi="Times New Roman" w:cs="Times New Roman"/>
        </w:rPr>
        <w:t>Используется для создания тактильной графики: карт, изображений, диаграмм, графиков и т.п.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 w:rsidRPr="00AE2DFD">
        <w:rPr>
          <w:noProof/>
          <w:lang w:eastAsia="ru-RU"/>
        </w:rPr>
        <w:pict>
          <v:shape id="Рисунок 31" o:spid="_x0000_i1026" type="#_x0000_t75" alt="http://rosopeka.ru/static/images/10786b.jpg" style="width:164.25pt;height:116.25pt;visibility:visible">
            <v:imagedata r:id="rId5" o:title=""/>
          </v:shape>
        </w:pic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91476A">
        <w:rPr>
          <w:rFonts w:ascii="Times New Roman" w:hAnsi="Times New Roman" w:cs="Times New Roman"/>
          <w:b/>
          <w:bCs/>
        </w:rPr>
        <w:t>Механическая пишущая машинка шрифтом Брайля Perkins Brailler Classic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91476A">
        <w:rPr>
          <w:rFonts w:ascii="Times New Roman" w:hAnsi="Times New Roman" w:cs="Times New Roman"/>
        </w:rPr>
        <w:t>Печать на машинке осуществляется одновременным нажатием на клавиши, каждая из которых соответствует конкретной точке символа Брайлевского алфавита</w:t>
      </w:r>
      <w:r>
        <w:rPr>
          <w:rFonts w:ascii="Times New Roman" w:hAnsi="Times New Roman" w:cs="Times New Roman"/>
        </w:rPr>
        <w:t>, большая клавиша посередине обозначает пробел.</w:t>
      </w:r>
    </w:p>
    <w:p w:rsidR="002C214E" w:rsidRDefault="002C214E" w:rsidP="0091476A">
      <w:pPr>
        <w:spacing w:after="0" w:line="240" w:lineRule="auto"/>
        <w:rPr>
          <w:rFonts w:ascii="Times New Roman" w:hAnsi="Times New Roman" w:cs="Times New Roman"/>
        </w:rPr>
      </w:pPr>
      <w:r w:rsidRPr="0091476A">
        <w:rPr>
          <w:rFonts w:ascii="Times New Roman" w:hAnsi="Times New Roman" w:cs="Times New Roman"/>
        </w:rPr>
        <w:t>Край листа необходимо вставить в соответствующую прорезь барабана и вращением ручки - накрут</w:t>
      </w:r>
      <w:r>
        <w:rPr>
          <w:rFonts w:ascii="Times New Roman" w:hAnsi="Times New Roman" w:cs="Times New Roman"/>
        </w:rPr>
        <w:t>ить лист внутрь корпуса машинки, размер прорези  регулируются полями,</w:t>
      </w:r>
      <w:r w:rsidRPr="00E90F9C">
        <w:rPr>
          <w:rFonts w:ascii="Times New Roman" w:hAnsi="Times New Roman" w:cs="Times New Roman"/>
        </w:rPr>
        <w:t xml:space="preserve"> </w:t>
      </w:r>
      <w:r w:rsidRPr="0091476A">
        <w:rPr>
          <w:rFonts w:ascii="Times New Roman" w:hAnsi="Times New Roman" w:cs="Times New Roman"/>
        </w:rPr>
        <w:t>что позволяет использовать бумагу различных форматов.</w:t>
      </w:r>
    </w:p>
    <w:p w:rsidR="002C214E" w:rsidRDefault="002C214E" w:rsidP="0091476A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AE2DFD">
        <w:rPr>
          <w:noProof/>
          <w:lang w:eastAsia="ru-RU"/>
        </w:rPr>
        <w:pict>
          <v:shape id="Рисунок 70" o:spid="_x0000_i1027" type="#_x0000_t75" alt="https://teachvisimpstudents.files.wordpress.com/2012/11/graybrailler-lg.jpg" style="width:136.5pt;height:113.25pt;visibility:visible">
            <v:imagedata r:id="rId6" o:title=""/>
          </v:shape>
        </w:pict>
      </w:r>
    </w:p>
    <w:p w:rsidR="002C214E" w:rsidRDefault="002C214E" w:rsidP="0094045C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2C214E" w:rsidRDefault="002C214E" w:rsidP="0094045C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2C214E" w:rsidRDefault="002C214E" w:rsidP="0094045C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2C214E" w:rsidRDefault="002C214E" w:rsidP="0094045C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2C214E" w:rsidRDefault="002C214E" w:rsidP="0094045C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2C214E" w:rsidRPr="0094045C" w:rsidRDefault="002C214E" w:rsidP="0094045C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94045C">
        <w:rPr>
          <w:rFonts w:ascii="Times New Roman" w:hAnsi="Times New Roman" w:cs="Times New Roman"/>
          <w:b/>
          <w:bCs/>
        </w:rPr>
        <w:t>Трости для незрячих и слабовидящих</w:t>
      </w:r>
    </w:p>
    <w:p w:rsidR="002C214E" w:rsidRPr="0094045C" w:rsidRDefault="002C214E" w:rsidP="0094045C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2C214E" w:rsidRPr="0094045C" w:rsidRDefault="002C214E" w:rsidP="0094045C">
      <w:pPr>
        <w:spacing w:after="0" w:line="240" w:lineRule="auto"/>
        <w:rPr>
          <w:rFonts w:ascii="Times New Roman" w:hAnsi="Times New Roman" w:cs="Times New Roman"/>
        </w:rPr>
      </w:pPr>
      <w:r w:rsidRPr="0094045C">
        <w:rPr>
          <w:rFonts w:ascii="Times New Roman" w:hAnsi="Times New Roman" w:cs="Times New Roman"/>
        </w:rPr>
        <w:t>Трости предназначены для передвижения и ориентирования на местности с целью облегчения получения информации об окружении, позволяющей незрячим и слабовидящим людям самостоятельно оценивать свое местонахождение и ориентироваться в пространстве.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 w:rsidRPr="0094045C">
        <w:rPr>
          <w:rFonts w:ascii="Times New Roman" w:hAnsi="Times New Roman" w:cs="Times New Roman"/>
        </w:rPr>
        <w:t xml:space="preserve">Все трости имеют светоотражающую поверхность. </w:t>
      </w:r>
      <w:r w:rsidRPr="00AE2DFD">
        <w:rPr>
          <w:noProof/>
          <w:lang w:eastAsia="ru-RU"/>
        </w:rPr>
        <w:pict>
          <v:shape id="Рисунок 1" o:spid="_x0000_i1028" type="#_x0000_t75" alt="http://orto-salon.ru/upload/iblock/c1c/c1c2185b92d30e1c9b6effbc05993c95.jpeg" style="width:260.25pt;height:260.25pt;rotation:90;visibility:visible">
            <v:imagedata r:id="rId7" o:title=""/>
          </v:shape>
        </w:pic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94045C">
        <w:rPr>
          <w:rFonts w:ascii="Times New Roman" w:hAnsi="Times New Roman" w:cs="Times New Roman"/>
          <w:b/>
          <w:bCs/>
        </w:rPr>
        <w:t>Специальное устройст</w:t>
      </w:r>
      <w:r>
        <w:rPr>
          <w:rFonts w:ascii="Times New Roman" w:hAnsi="Times New Roman" w:cs="Times New Roman"/>
          <w:b/>
          <w:bCs/>
        </w:rPr>
        <w:t xml:space="preserve">во для чтения тифлофлэшплеер </w:t>
      </w:r>
      <w:r w:rsidRPr="0094045C">
        <w:rPr>
          <w:rFonts w:ascii="Times New Roman" w:hAnsi="Times New Roman" w:cs="Times New Roman"/>
          <w:b/>
          <w:bCs/>
        </w:rPr>
        <w:t xml:space="preserve"> Victor Reader Stream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2C214E" w:rsidRPr="0094045C" w:rsidRDefault="002C214E" w:rsidP="00B306A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Многофункциональный </w:t>
      </w:r>
      <w:r w:rsidRPr="0094045C">
        <w:rPr>
          <w:rFonts w:ascii="Times New Roman" w:hAnsi="Times New Roman" w:cs="Times New Roman"/>
        </w:rPr>
        <w:t xml:space="preserve"> плеера для чтения книг</w:t>
      </w:r>
      <w:r>
        <w:rPr>
          <w:rFonts w:ascii="Times New Roman" w:hAnsi="Times New Roman" w:cs="Times New Roman"/>
        </w:rPr>
        <w:t xml:space="preserve"> воспроизводит текст из файлов с помощью голосового движка, темп чтения регулируется.</w:t>
      </w:r>
    </w:p>
    <w:p w:rsidR="002C214E" w:rsidRPr="0094045C" w:rsidRDefault="002C214E" w:rsidP="0094045C">
      <w:pPr>
        <w:spacing w:after="0" w:line="240" w:lineRule="auto"/>
        <w:rPr>
          <w:rFonts w:ascii="Times New Roman" w:hAnsi="Times New Roman" w:cs="Times New Roman"/>
        </w:rPr>
      </w:pPr>
      <w:r w:rsidRPr="0094045C">
        <w:rPr>
          <w:rFonts w:ascii="Times New Roman" w:hAnsi="Times New Roman" w:cs="Times New Roman"/>
        </w:rPr>
        <w:t>Кнопка информации объявляет название книги, время, прошедшее</w:t>
      </w:r>
      <w:r>
        <w:rPr>
          <w:rFonts w:ascii="Times New Roman" w:hAnsi="Times New Roman" w:cs="Times New Roman"/>
        </w:rPr>
        <w:t xml:space="preserve"> </w:t>
      </w:r>
      <w:r w:rsidRPr="0094045C">
        <w:rPr>
          <w:rFonts w:ascii="Times New Roman" w:hAnsi="Times New Roman" w:cs="Times New Roman"/>
        </w:rPr>
        <w:t>/ оставшееся, общее количество страниц и другое</w:t>
      </w:r>
      <w:r>
        <w:rPr>
          <w:rFonts w:ascii="Times New Roman" w:hAnsi="Times New Roman" w:cs="Times New Roman"/>
        </w:rPr>
        <w:t>.</w:t>
      </w:r>
    </w:p>
    <w:p w:rsidR="002C214E" w:rsidRPr="0094045C" w:rsidRDefault="002C214E" w:rsidP="00B306A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помощи встроенного</w:t>
      </w:r>
      <w:r w:rsidRPr="0094045C">
        <w:rPr>
          <w:rFonts w:ascii="Times New Roman" w:hAnsi="Times New Roman" w:cs="Times New Roman"/>
        </w:rPr>
        <w:t xml:space="preserve"> моно микрофон</w:t>
      </w:r>
      <w:r>
        <w:rPr>
          <w:rFonts w:ascii="Times New Roman" w:hAnsi="Times New Roman" w:cs="Times New Roman"/>
        </w:rPr>
        <w:t>а записывает  голосовые заметки,  аудиторные лекций и т.д.</w:t>
      </w:r>
    </w:p>
    <w:p w:rsidR="002C214E" w:rsidRPr="0094045C" w:rsidRDefault="002C214E" w:rsidP="0094045C">
      <w:pPr>
        <w:spacing w:after="0" w:line="240" w:lineRule="auto"/>
        <w:rPr>
          <w:rFonts w:ascii="Times New Roman" w:hAnsi="Times New Roman" w:cs="Times New Roman"/>
        </w:rPr>
      </w:pPr>
      <w:r w:rsidRPr="00AE2DFD">
        <w:rPr>
          <w:noProof/>
          <w:lang w:eastAsia="ru-RU"/>
        </w:rPr>
        <w:pict>
          <v:shape id="Рисунок 73" o:spid="_x0000_i1029" type="#_x0000_t75" alt="http://sterlingadaptives.com/wp-content/uploads/2013/01/STREAM2_web-280x417.jpg" style="width:107.25pt;height:159.75pt;visibility:visible">
            <v:imagedata r:id="rId8" o:title=""/>
          </v:shape>
        </w:pic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15764D">
        <w:rPr>
          <w:rFonts w:ascii="Times New Roman" w:hAnsi="Times New Roman" w:cs="Times New Roman"/>
          <w:b/>
          <w:bCs/>
        </w:rPr>
        <w:t xml:space="preserve">Говорящая рулетка «VoxTape» 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2C214E" w:rsidRPr="0015764D" w:rsidRDefault="002C214E" w:rsidP="0015764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Pr="0015764D">
        <w:rPr>
          <w:rFonts w:ascii="Times New Roman" w:hAnsi="Times New Roman" w:cs="Times New Roman"/>
        </w:rPr>
        <w:t>змерительная лента, заключенная в твердый корпус, выда</w:t>
      </w:r>
      <w:r>
        <w:rPr>
          <w:rFonts w:ascii="Times New Roman" w:hAnsi="Times New Roman" w:cs="Times New Roman"/>
        </w:rPr>
        <w:t>ёт</w:t>
      </w:r>
      <w:r w:rsidRPr="0015764D">
        <w:rPr>
          <w:rFonts w:ascii="Times New Roman" w:hAnsi="Times New Roman" w:cs="Times New Roman"/>
        </w:rPr>
        <w:t xml:space="preserve"> результаты с помощью голосового сообщения. Длина ленты составляет 5 метров, но благодаря встроенной памяти общая протяженность измерения может достигать 60 км. </w:t>
      </w:r>
    </w:p>
    <w:p w:rsidR="002C214E" w:rsidRDefault="002C214E" w:rsidP="0015764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15764D">
        <w:rPr>
          <w:rFonts w:ascii="Times New Roman" w:hAnsi="Times New Roman" w:cs="Times New Roman"/>
        </w:rPr>
        <w:t>ожет быть применена для измерения внутренних размеров, например, рам, дверей, окон и т. п. Результаты измерений могут быть отображены в метрах, сантиметрах, миллиметрах, а также в англо-американских единицах.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 w:rsidRPr="00AE2DFD">
        <w:rPr>
          <w:noProof/>
          <w:lang w:eastAsia="ru-RU"/>
        </w:rPr>
        <w:pict>
          <v:shape id="Рисунок 79" o:spid="_x0000_i1030" type="#_x0000_t75" alt="Говорящая рулетка «VoxTape»                арт. 3497" style="width:150pt;height:117pt;visibility:visible">
            <v:imagedata r:id="rId9" o:title=""/>
          </v:shape>
        </w:pic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Pr="0015764D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15764D">
        <w:rPr>
          <w:rFonts w:ascii="Times New Roman" w:hAnsi="Times New Roman" w:cs="Times New Roman"/>
          <w:b/>
          <w:bCs/>
        </w:rPr>
        <w:t>Лупа измерительная ЛПИ-464М-7х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Pr="0015764D" w:rsidRDefault="002C214E" w:rsidP="0015764D">
      <w:pPr>
        <w:spacing w:after="0" w:line="240" w:lineRule="auto"/>
        <w:rPr>
          <w:rFonts w:ascii="Times New Roman" w:hAnsi="Times New Roman" w:cs="Times New Roman"/>
        </w:rPr>
      </w:pPr>
      <w:r w:rsidRPr="0015764D">
        <w:rPr>
          <w:rFonts w:ascii="Times New Roman" w:hAnsi="Times New Roman" w:cs="Times New Roman"/>
        </w:rPr>
        <w:t>Портативный оптический прибор асферического типа, позволяет получить повышенное качество увеличенного изображения при работе</w:t>
      </w:r>
      <w:r>
        <w:rPr>
          <w:rFonts w:ascii="Times New Roman" w:hAnsi="Times New Roman" w:cs="Times New Roman"/>
        </w:rPr>
        <w:t xml:space="preserve"> слабовидящих</w:t>
      </w:r>
      <w:r w:rsidRPr="0015764D">
        <w:rPr>
          <w:rFonts w:ascii="Times New Roman" w:hAnsi="Times New Roman" w:cs="Times New Roman"/>
        </w:rPr>
        <w:t xml:space="preserve"> с мелкими схемами, текстами, деталями и прочими элементами.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 w:rsidRPr="00AE2DFD">
        <w:rPr>
          <w:noProof/>
          <w:lang w:eastAsia="ru-RU"/>
        </w:rPr>
        <w:pict>
          <v:shape id="Рисунок 82" o:spid="_x0000_i1031" type="#_x0000_t75" alt="http://kw-ukw.narod.ru/uploads/komz-bajjgysh-oao-kazanskijj-optiko-4012146.jpg" style="width:112.5pt;height:56.25pt;visibility:visible">
            <v:imagedata r:id="rId10" o:title=""/>
          </v:shape>
        </w:pict>
      </w:r>
    </w:p>
    <w:p w:rsidR="002C214E" w:rsidRDefault="002C214E" w:rsidP="009C23E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2C214E" w:rsidRPr="009C23EF" w:rsidRDefault="002C214E" w:rsidP="009C23E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9C23EF">
        <w:rPr>
          <w:rFonts w:ascii="Times New Roman" w:hAnsi="Times New Roman" w:cs="Times New Roman"/>
          <w:b/>
          <w:bCs/>
        </w:rPr>
        <w:t>Penny Talks</w:t>
      </w:r>
    </w:p>
    <w:p w:rsidR="002C214E" w:rsidRDefault="002C214E" w:rsidP="009C23EF">
      <w:pPr>
        <w:spacing w:after="0" w:line="240" w:lineRule="auto"/>
        <w:rPr>
          <w:rFonts w:ascii="Times New Roman" w:hAnsi="Times New Roman" w:cs="Times New Roman"/>
        </w:rPr>
      </w:pPr>
    </w:p>
    <w:p w:rsidR="002C214E" w:rsidRPr="009C23EF" w:rsidRDefault="002C214E" w:rsidP="009C23E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Помогает слепому или слабовидящему </w:t>
      </w:r>
      <w:r w:rsidRPr="009C23EF">
        <w:rPr>
          <w:rFonts w:ascii="Times New Roman" w:hAnsi="Times New Roman" w:cs="Times New Roman"/>
        </w:rPr>
        <w:t>быстро идентифицировать предметы</w:t>
      </w:r>
      <w:r>
        <w:rPr>
          <w:rFonts w:ascii="Times New Roman" w:hAnsi="Times New Roman" w:cs="Times New Roman"/>
        </w:rPr>
        <w:t xml:space="preserve">  </w:t>
      </w:r>
      <w:r w:rsidRPr="009C23EF">
        <w:rPr>
          <w:rFonts w:ascii="Times New Roman" w:hAnsi="Times New Roman" w:cs="Times New Roman"/>
        </w:rPr>
        <w:t xml:space="preserve">с помощью созданной им голосовой </w:t>
      </w:r>
      <w:r>
        <w:rPr>
          <w:rFonts w:ascii="Times New Roman" w:hAnsi="Times New Roman" w:cs="Times New Roman"/>
        </w:rPr>
        <w:t>за</w:t>
      </w:r>
      <w:r w:rsidRPr="009C23EF">
        <w:rPr>
          <w:rFonts w:ascii="Times New Roman" w:hAnsi="Times New Roman" w:cs="Times New Roman"/>
        </w:rPr>
        <w:t>метки</w:t>
      </w:r>
      <w:r>
        <w:rPr>
          <w:rFonts w:ascii="Times New Roman" w:hAnsi="Times New Roman" w:cs="Times New Roman"/>
        </w:rPr>
        <w:t>.</w:t>
      </w:r>
    </w:p>
    <w:p w:rsidR="002C214E" w:rsidRPr="009C23EF" w:rsidRDefault="002C214E" w:rsidP="009C23EF">
      <w:pPr>
        <w:spacing w:after="0" w:line="240" w:lineRule="auto"/>
        <w:rPr>
          <w:rFonts w:ascii="Times New Roman" w:hAnsi="Times New Roman" w:cs="Times New Roman"/>
        </w:rPr>
      </w:pPr>
      <w:r w:rsidRPr="009C23EF">
        <w:rPr>
          <w:rFonts w:ascii="Times New Roman" w:hAnsi="Times New Roman" w:cs="Times New Roman"/>
        </w:rPr>
        <w:t xml:space="preserve">Для создания </w:t>
      </w:r>
      <w:r>
        <w:rPr>
          <w:rFonts w:ascii="Times New Roman" w:hAnsi="Times New Roman" w:cs="Times New Roman"/>
        </w:rPr>
        <w:t>за</w:t>
      </w:r>
      <w:r w:rsidRPr="009C23EF">
        <w:rPr>
          <w:rFonts w:ascii="Times New Roman" w:hAnsi="Times New Roman" w:cs="Times New Roman"/>
        </w:rPr>
        <w:t>метки достаточно наклеить специальную метку и нажав кнопку записи сообщить прибору</w:t>
      </w:r>
      <w:r>
        <w:rPr>
          <w:rFonts w:ascii="Times New Roman" w:hAnsi="Times New Roman" w:cs="Times New Roman"/>
        </w:rPr>
        <w:t>,</w:t>
      </w:r>
      <w:r w:rsidRPr="009C23EF">
        <w:rPr>
          <w:rFonts w:ascii="Times New Roman" w:hAnsi="Times New Roman" w:cs="Times New Roman"/>
        </w:rPr>
        <w:t xml:space="preserve"> что это за компакт диск, продукт, вещь или документ. В дальнейшем поднеся прибо</w:t>
      </w:r>
      <w:r>
        <w:rPr>
          <w:rFonts w:ascii="Times New Roman" w:hAnsi="Times New Roman" w:cs="Times New Roman"/>
        </w:rPr>
        <w:t>р к этой метке  он подскажет,  какой предмет перед человеком</w:t>
      </w:r>
      <w:r w:rsidRPr="009C23EF">
        <w:rPr>
          <w:rFonts w:ascii="Times New Roman" w:hAnsi="Times New Roman" w:cs="Times New Roman"/>
        </w:rPr>
        <w:t>.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 w:rsidRPr="00AE2DFD">
        <w:rPr>
          <w:noProof/>
          <w:lang w:eastAsia="ru-RU"/>
        </w:rPr>
        <w:pict>
          <v:shape id="Рисунок 13" o:spid="_x0000_i1032" type="#_x0000_t75" alt="Изображение PennyTalks" style="width:282.75pt;height:136.5pt;visibility:visible">
            <v:imagedata r:id="rId11" o:title=""/>
          </v:shape>
        </w:pic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2C214E" w:rsidRPr="00521164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521164">
        <w:rPr>
          <w:rFonts w:ascii="Times New Roman" w:hAnsi="Times New Roman" w:cs="Times New Roman"/>
          <w:b/>
          <w:bCs/>
        </w:rPr>
        <w:t>Портативный диктофон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52116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521164">
        <w:rPr>
          <w:rFonts w:ascii="Times New Roman" w:hAnsi="Times New Roman" w:cs="Times New Roman"/>
        </w:rPr>
        <w:t>очетает в себе воспроизведение и запись файлов различного ф</w:t>
      </w:r>
      <w:r>
        <w:rPr>
          <w:rFonts w:ascii="Times New Roman" w:hAnsi="Times New Roman" w:cs="Times New Roman"/>
        </w:rPr>
        <w:t>ормата</w:t>
      </w:r>
      <w:r w:rsidRPr="00521164">
        <w:rPr>
          <w:rFonts w:ascii="Times New Roman" w:hAnsi="Times New Roman" w:cs="Times New Roman"/>
        </w:rPr>
        <w:t>, а также различные дополнительные функции, такие</w:t>
      </w:r>
      <w:r>
        <w:rPr>
          <w:rFonts w:ascii="Times New Roman" w:hAnsi="Times New Roman" w:cs="Times New Roman"/>
        </w:rPr>
        <w:t xml:space="preserve"> как, например, «Голосовой Гид», который позволяет облегчить работу для слепых и слабовидящих.</w:t>
      </w:r>
      <w:r w:rsidRPr="0052116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Диктофон совместим с ПК, что позволяет переносить аудиозапись на компьютер и конвертировать их в необходимый формат.</w:t>
      </w:r>
    </w:p>
    <w:p w:rsidR="002C214E" w:rsidRDefault="002C214E" w:rsidP="00521164">
      <w:pPr>
        <w:spacing w:after="0" w:line="240" w:lineRule="auto"/>
        <w:rPr>
          <w:rFonts w:ascii="Times New Roman" w:hAnsi="Times New Roman" w:cs="Times New Roman"/>
        </w:rPr>
      </w:pPr>
      <w:r w:rsidRPr="00AE2DFD">
        <w:rPr>
          <w:noProof/>
          <w:lang w:eastAsia="ru-RU"/>
        </w:rPr>
        <w:pict>
          <v:shape id="Рисунок 4" o:spid="_x0000_i1033" type="#_x0000_t75" alt="http://www.empei.cz/img/galerie/230/001.jpg" style="width:121.5pt;height:121.5pt;visibility:visible">
            <v:imagedata r:id="rId12" o:title=""/>
          </v:shape>
        </w:pict>
      </w:r>
    </w:p>
    <w:p w:rsidR="002C214E" w:rsidRDefault="002C214E" w:rsidP="00521164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521164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521164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D46F30">
        <w:rPr>
          <w:rFonts w:ascii="Times New Roman" w:hAnsi="Times New Roman" w:cs="Times New Roman"/>
          <w:b/>
          <w:bCs/>
        </w:rPr>
        <w:t>Блокнот для письма по Брайлю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 w:rsidRPr="00D46F30">
        <w:rPr>
          <w:rFonts w:ascii="Times New Roman" w:hAnsi="Times New Roman" w:cs="Times New Roman"/>
        </w:rPr>
        <w:t>Блокнот используется людьми с потерей зрения для письма  на 6-ти строчном приборе по Брайлю. Количество листов 30.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 w:rsidRPr="00AE2DFD">
        <w:rPr>
          <w:noProof/>
          <w:lang w:eastAsia="ru-RU"/>
        </w:rPr>
        <w:pict>
          <v:shape id="Рисунок 16" o:spid="_x0000_i1034" type="#_x0000_t75" alt="http://img-fotki.yandex.ru/get/6202/16099518.4/0_5b834_6f590dd7_XL.jpg" style="width:186pt;height:111.75pt;visibility:visible">
            <v:imagedata r:id="rId13" o:title="" croptop="21328f" cropbottom="14943f" cropleft="6001f" cropright="32512f"/>
          </v:shape>
        </w:pic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2C214E" w:rsidRPr="00D46F30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D46F30">
        <w:rPr>
          <w:rFonts w:ascii="Times New Roman" w:hAnsi="Times New Roman" w:cs="Times New Roman"/>
          <w:b/>
          <w:bCs/>
        </w:rPr>
        <w:t>Лупа карманная Eschenbach Mobilux LED 10x, с подсветкой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 w:rsidRPr="00D46F30">
        <w:rPr>
          <w:rFonts w:ascii="Times New Roman" w:hAnsi="Times New Roman" w:cs="Times New Roman"/>
        </w:rPr>
        <w:t>Карманная легкая лупа со светодиодной подсветкой (каждый светодиод имеет смягчающий желтый фильтр). Асферическая облегченная линза из PXM-материала имеет в диаметре 3</w:t>
      </w:r>
      <w:r>
        <w:rPr>
          <w:rFonts w:ascii="Times New Roman" w:hAnsi="Times New Roman" w:cs="Times New Roman"/>
        </w:rPr>
        <w:t>8</w:t>
      </w:r>
      <w:r w:rsidRPr="00D46F30">
        <w:rPr>
          <w:rFonts w:ascii="Times New Roman" w:hAnsi="Times New Roman" w:cs="Times New Roman"/>
        </w:rPr>
        <w:t xml:space="preserve"> мм и дает увеличение </w:t>
      </w:r>
      <w:r>
        <w:rPr>
          <w:rFonts w:ascii="Times New Roman" w:hAnsi="Times New Roman" w:cs="Times New Roman"/>
        </w:rPr>
        <w:t>10</w:t>
      </w:r>
      <w:r w:rsidRPr="00D46F30">
        <w:rPr>
          <w:rFonts w:ascii="Times New Roman" w:hAnsi="Times New Roman" w:cs="Times New Roman"/>
        </w:rPr>
        <w:t>х. Обе поверхности линзы обработаны антибликовым и антива</w:t>
      </w:r>
      <w:r>
        <w:rPr>
          <w:rFonts w:ascii="Times New Roman" w:hAnsi="Times New Roman" w:cs="Times New Roman"/>
        </w:rPr>
        <w:t>ндальным покрытием, предназначена для работы слабовидящих с плоскопечатным текстом разного размера.</w:t>
      </w:r>
      <w:r w:rsidRPr="00D46F30">
        <w:rPr>
          <w:rFonts w:ascii="Times New Roman" w:hAnsi="Times New Roman" w:cs="Times New Roman"/>
        </w:rPr>
        <w:t xml:space="preserve"> 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 w:rsidRPr="00AE2DFD">
        <w:rPr>
          <w:noProof/>
          <w:lang w:eastAsia="ru-RU"/>
        </w:rPr>
        <w:pict>
          <v:shape id="Рисунок 19" o:spid="_x0000_i1035" type="#_x0000_t75" alt="Лупа карманная Eschenbach Mobilux LED 7x, с подсветкой (15117)" style="width:72.75pt;height:183.75pt;visibility:visible">
            <v:imagedata r:id="rId14" o:title=""/>
            <o:lock v:ext="edit" aspectratio="f"/>
          </v:shape>
        </w:pict>
      </w:r>
    </w:p>
    <w:p w:rsidR="002C214E" w:rsidRPr="00D46F30" w:rsidRDefault="002C214E" w:rsidP="00D46F30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D46F30">
        <w:rPr>
          <w:rFonts w:ascii="Times New Roman" w:hAnsi="Times New Roman" w:cs="Times New Roman"/>
          <w:b/>
          <w:bCs/>
        </w:rPr>
        <w:t>Базовый информатор SH-200</w:t>
      </w:r>
    </w:p>
    <w:p w:rsidR="002C214E" w:rsidRDefault="002C214E" w:rsidP="00807671">
      <w:pPr>
        <w:spacing w:after="0" w:line="240" w:lineRule="auto"/>
        <w:rPr>
          <w:rFonts w:ascii="Times New Roman" w:hAnsi="Times New Roman" w:cs="Times New Roman"/>
        </w:rPr>
      </w:pPr>
    </w:p>
    <w:p w:rsidR="002C214E" w:rsidRPr="00807671" w:rsidRDefault="002C214E" w:rsidP="0080767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Pr="00807671">
        <w:rPr>
          <w:rFonts w:ascii="Times New Roman" w:hAnsi="Times New Roman" w:cs="Times New Roman"/>
        </w:rPr>
        <w:t>стройство</w:t>
      </w:r>
      <w:r>
        <w:rPr>
          <w:rFonts w:ascii="Times New Roman" w:hAnsi="Times New Roman" w:cs="Times New Roman"/>
        </w:rPr>
        <w:t xml:space="preserve"> системы Step Hear облегчает передвижение</w:t>
      </w:r>
      <w:r w:rsidRPr="00807671">
        <w:rPr>
          <w:rFonts w:ascii="Times New Roman" w:hAnsi="Times New Roman" w:cs="Times New Roman"/>
        </w:rPr>
        <w:t xml:space="preserve"> слабовидящих </w:t>
      </w:r>
      <w:r>
        <w:rPr>
          <w:rFonts w:ascii="Times New Roman" w:hAnsi="Times New Roman" w:cs="Times New Roman"/>
        </w:rPr>
        <w:t xml:space="preserve">и слепых в условиях города или отдельного здания. </w:t>
      </w:r>
      <w:r w:rsidRPr="00807671">
        <w:rPr>
          <w:rFonts w:ascii="Times New Roman" w:hAnsi="Times New Roman" w:cs="Times New Roman"/>
        </w:rPr>
        <w:t>SH-200 записывает до трех сообщени</w:t>
      </w:r>
      <w:r>
        <w:rPr>
          <w:rFonts w:ascii="Times New Roman" w:hAnsi="Times New Roman" w:cs="Times New Roman"/>
        </w:rPr>
        <w:t>й длиной до десяти минут каждое</w:t>
      </w:r>
      <w:r w:rsidRPr="00807671">
        <w:rPr>
          <w:rFonts w:ascii="Times New Roman" w:hAnsi="Times New Roman" w:cs="Times New Roman"/>
        </w:rPr>
        <w:t xml:space="preserve">. Записанные сообщения активируются при обнаружении в зоне действия пользователя с </w:t>
      </w:r>
      <w:r>
        <w:rPr>
          <w:rFonts w:ascii="Times New Roman" w:hAnsi="Times New Roman" w:cs="Times New Roman"/>
        </w:rPr>
        <w:t>Абонентским</w:t>
      </w:r>
      <w:r w:rsidRPr="00807671">
        <w:rPr>
          <w:rFonts w:ascii="Times New Roman" w:hAnsi="Times New Roman" w:cs="Times New Roman"/>
        </w:rPr>
        <w:t xml:space="preserve"> устройство</w:t>
      </w:r>
      <w:r>
        <w:rPr>
          <w:rFonts w:ascii="Times New Roman" w:hAnsi="Times New Roman" w:cs="Times New Roman"/>
        </w:rPr>
        <w:t>м</w:t>
      </w:r>
      <w:r w:rsidRPr="00807671">
        <w:rPr>
          <w:rFonts w:ascii="Times New Roman" w:hAnsi="Times New Roman" w:cs="Times New Roman"/>
        </w:rPr>
        <w:t xml:space="preserve">. Это позволяет сориентировать </w:t>
      </w:r>
      <w:r>
        <w:rPr>
          <w:rFonts w:ascii="Times New Roman" w:hAnsi="Times New Roman" w:cs="Times New Roman"/>
        </w:rPr>
        <w:t>слепых ил</w:t>
      </w:r>
      <w:r w:rsidRPr="00807671"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</w:rPr>
        <w:t xml:space="preserve">слабовидящих, </w:t>
      </w:r>
      <w:r w:rsidRPr="00807671">
        <w:rPr>
          <w:rFonts w:ascii="Times New Roman" w:hAnsi="Times New Roman" w:cs="Times New Roman"/>
        </w:rPr>
        <w:t xml:space="preserve">обеспечить им более удобное </w:t>
      </w:r>
      <w:r>
        <w:rPr>
          <w:rFonts w:ascii="Times New Roman" w:hAnsi="Times New Roman" w:cs="Times New Roman"/>
        </w:rPr>
        <w:t>перемещение по городским улицам или в здании.</w:t>
      </w:r>
    </w:p>
    <w:p w:rsidR="002C214E" w:rsidRDefault="002C214E" w:rsidP="00807671">
      <w:pPr>
        <w:spacing w:after="0" w:line="240" w:lineRule="auto"/>
        <w:rPr>
          <w:rFonts w:ascii="Times New Roman" w:hAnsi="Times New Roman" w:cs="Times New Roman"/>
        </w:rPr>
      </w:pPr>
      <w:r w:rsidRPr="00807671">
        <w:rPr>
          <w:rFonts w:ascii="Times New Roman" w:hAnsi="Times New Roman" w:cs="Times New Roman"/>
        </w:rPr>
        <w:t xml:space="preserve">Базовый блок способен принимать сигналы от неограниченного числа активаторов, которые находятся в зоне его действия, и ориентировать их. </w:t>
      </w:r>
      <w:r>
        <w:rPr>
          <w:rFonts w:ascii="Times New Roman" w:hAnsi="Times New Roman" w:cs="Times New Roman"/>
        </w:rPr>
        <w:t xml:space="preserve"> </w:t>
      </w:r>
    </w:p>
    <w:p w:rsidR="002C214E" w:rsidRDefault="002C214E" w:rsidP="00807671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 w:rsidRPr="00AE2DFD">
        <w:rPr>
          <w:noProof/>
          <w:lang w:eastAsia="ru-RU"/>
        </w:rPr>
        <w:pict>
          <v:shape id="Рисунок 22" o:spid="_x0000_i1036" type="#_x0000_t75" alt="Базовый информатор SH-200 - Интернет магазин Доступная Среда. Реализация безбарьерной среды в России" style="width:105pt;height:126pt;visibility:visible">
            <v:imagedata r:id="rId15" o:title=""/>
          </v:shape>
        </w:pic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Pr="00807671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807671">
        <w:rPr>
          <w:rFonts w:ascii="Times New Roman" w:hAnsi="Times New Roman" w:cs="Times New Roman"/>
          <w:b/>
          <w:bCs/>
        </w:rPr>
        <w:t>Абонентское устройство SH-220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Pr="00807671" w:rsidRDefault="002C214E" w:rsidP="008076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Предназначен для работы с устройством </w:t>
      </w:r>
      <w:r w:rsidRPr="00386CDD">
        <w:rPr>
          <w:rFonts w:ascii="Times New Roman" w:hAnsi="Times New Roman" w:cs="Times New Roman"/>
        </w:rPr>
        <w:t>Базовый информатор SH-200</w:t>
      </w:r>
      <w:r>
        <w:rPr>
          <w:rFonts w:ascii="Times New Roman" w:hAnsi="Times New Roman" w:cs="Times New Roman"/>
        </w:rPr>
        <w:t xml:space="preserve">.  </w:t>
      </w:r>
      <w:r w:rsidRPr="00807671">
        <w:rPr>
          <w:rFonts w:ascii="Times New Roman" w:hAnsi="Times New Roman" w:cs="Times New Roman"/>
        </w:rPr>
        <w:t xml:space="preserve">При приближении к информатору SH-220 начинает издавать громкие звуковые сигналы и мягко вибрировать в течение всего времени нахождения возле информатора. Если есть потребность – при активизации абонентского устройства пользователь может прослушать сообщение информатора, содержащее важные данные. </w:t>
      </w:r>
      <w:r>
        <w:rPr>
          <w:rFonts w:ascii="Times New Roman" w:hAnsi="Times New Roman" w:cs="Times New Roman"/>
        </w:rPr>
        <w:t xml:space="preserve"> 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 w:rsidRPr="00AE2DFD">
        <w:rPr>
          <w:noProof/>
          <w:lang w:eastAsia="ru-RU"/>
        </w:rPr>
        <w:pict>
          <v:shape id="Рисунок 25" o:spid="_x0000_i1037" type="#_x0000_t75" alt="Абонентское устройство SH-220 - Интернет магазин Доступная Среда. Реализация безбарьерной среды в России" style="width:157.5pt;height:157.5pt;visibility:visible">
            <v:imagedata r:id="rId16" o:title=""/>
          </v:shape>
        </w:pic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2C214E" w:rsidRPr="00FC7F11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  <w:lang w:val="en-US"/>
        </w:rPr>
      </w:pPr>
      <w:r w:rsidRPr="00FC7F11">
        <w:rPr>
          <w:rFonts w:ascii="Times New Roman" w:hAnsi="Times New Roman" w:cs="Times New Roman"/>
          <w:b/>
          <w:bCs/>
        </w:rPr>
        <w:t>Термобумага</w:t>
      </w:r>
      <w:r w:rsidRPr="00FC7F11">
        <w:rPr>
          <w:rFonts w:ascii="Times New Roman" w:hAnsi="Times New Roman" w:cs="Times New Roman"/>
          <w:b/>
          <w:bCs/>
          <w:lang w:val="en-US"/>
        </w:rPr>
        <w:t xml:space="preserve"> "ZY-TEX Swell Paper</w:t>
      </w:r>
    </w:p>
    <w:p w:rsidR="002C214E" w:rsidRPr="00995C98" w:rsidRDefault="002C214E" w:rsidP="00066ECF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2C214E" w:rsidRPr="00995C98" w:rsidRDefault="002C214E" w:rsidP="00066ECF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2C214E" w:rsidRPr="00995C98" w:rsidRDefault="002C214E" w:rsidP="00066ECF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2C214E" w:rsidRPr="00FC7F11" w:rsidRDefault="002C214E" w:rsidP="00066ECF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2C214E" w:rsidRPr="00FC7F11" w:rsidRDefault="002C214E" w:rsidP="00066ECF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2C214E" w:rsidRPr="00FC7F11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 w:rsidRPr="00FC7F11">
        <w:rPr>
          <w:rFonts w:ascii="Times New Roman" w:hAnsi="Times New Roman" w:cs="Times New Roman"/>
        </w:rPr>
        <w:t>Предназначена для печати тактильной графики на станциях тактильной графики.</w:t>
      </w:r>
      <w:r w:rsidRPr="007D6292">
        <w:rPr>
          <w:noProof/>
          <w:lang w:eastAsia="ru-RU"/>
        </w:rPr>
        <w:t xml:space="preserve"> </w:t>
      </w:r>
      <w:r w:rsidRPr="00AE2DFD">
        <w:rPr>
          <w:noProof/>
          <w:lang w:eastAsia="ru-RU"/>
        </w:rPr>
        <w:pict>
          <v:shape id="Рисунок 28" o:spid="_x0000_i1038" type="#_x0000_t75" alt="http://m.dostupsreda.ru/uploadedFiles/eshopimages/icons/350x350/bed50df75f12538903d67e13dd5d09e9_3.jpg" style="width:150pt;height:93pt;visibility:visible">
            <v:imagedata r:id="rId17" o:title=""/>
          </v:shape>
        </w:pict>
      </w:r>
    </w:p>
    <w:p w:rsidR="002C214E" w:rsidRPr="00FC7F11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Pr="00FC7F11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2C214E" w:rsidRPr="00FC7F11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C7F11">
        <w:rPr>
          <w:rFonts w:ascii="Times New Roman" w:hAnsi="Times New Roman" w:cs="Times New Roman"/>
          <w:b/>
          <w:bCs/>
        </w:rPr>
        <w:t>FM система "Сонет PCM" Радиокласс PM-10-1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 w:rsidRPr="00FC7F11">
        <w:rPr>
          <w:rFonts w:ascii="Times New Roman" w:hAnsi="Times New Roman" w:cs="Times New Roman"/>
        </w:rPr>
        <w:t xml:space="preserve">Система Сонет </w:t>
      </w:r>
      <w:r>
        <w:rPr>
          <w:rFonts w:ascii="Times New Roman" w:hAnsi="Times New Roman" w:cs="Times New Roman"/>
        </w:rPr>
        <w:t>улучшает</w:t>
      </w:r>
      <w:r w:rsidRPr="00FC7F11">
        <w:rPr>
          <w:rFonts w:ascii="Times New Roman" w:hAnsi="Times New Roman" w:cs="Times New Roman"/>
        </w:rPr>
        <w:t xml:space="preserve"> понимания звукового сигнала (человеческая речь, музыка) с сохранением его разборчивости. Радиокласс Сонет РСМ беспечивает возможность передачи звука на индивидуальные слуховые аппараты и кохлеарные импланты в условиях окружающего шума. Звук (голос с микрофона, аудио-сигнал с звуковоспроизводящего устройства) передается в FM-диапазоне от передатчика сигнала на индивидуальный приемник сигнала, находящийся у слабослышащего человека со слуховым аппаратом или кохлеарными имплантами.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 w:rsidRPr="00AE2DFD">
        <w:rPr>
          <w:noProof/>
          <w:lang w:eastAsia="ru-RU"/>
        </w:rPr>
        <w:pict>
          <v:shape id="Рисунок 34" o:spid="_x0000_i1039" type="#_x0000_t75" alt="http://xn---86-5cdbvch3ejlpiekq1s.xn--p1ai/static/img/0000/0003/6869/36869239.2pfiwpa2mv.W330.jpg?1" style="width:174.75pt;height:183.75pt;visibility:visible">
            <v:imagedata r:id="rId18" o:title=""/>
          </v:shape>
        </w:pic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Pr="00FC7F11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Pr="00FC7F11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Pr="00FC7F11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Pr="00FC7F11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Pr="00FC7F11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</w:t>
      </w:r>
      <w:r w:rsidRPr="002F10C6">
        <w:rPr>
          <w:rFonts w:ascii="Times New Roman" w:hAnsi="Times New Roman" w:cs="Times New Roman"/>
          <w:b/>
          <w:bCs/>
        </w:rPr>
        <w:t>рибор writing bird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2C214E" w:rsidRPr="002F10C6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 w:rsidRPr="002F10C6">
        <w:rPr>
          <w:rFonts w:ascii="Times New Roman" w:hAnsi="Times New Roman" w:cs="Times New Roman"/>
        </w:rPr>
        <w:t xml:space="preserve">Прибор </w:t>
      </w:r>
      <w:r>
        <w:rPr>
          <w:rFonts w:ascii="Times New Roman" w:hAnsi="Times New Roman" w:cs="Times New Roman"/>
        </w:rPr>
        <w:t>облегчает</w:t>
      </w:r>
      <w:r w:rsidRPr="002F10C6">
        <w:rPr>
          <w:rFonts w:ascii="Times New Roman" w:hAnsi="Times New Roman" w:cs="Times New Roman"/>
        </w:rPr>
        <w:t xml:space="preserve"> письма у лиц с</w:t>
      </w:r>
      <w:r>
        <w:rPr>
          <w:rFonts w:ascii="Times New Roman" w:hAnsi="Times New Roman" w:cs="Times New Roman"/>
        </w:rPr>
        <w:t xml:space="preserve"> детским церебральном параличом, а также ограничениями в подвижности кистей и пальцев рук.</w:t>
      </w:r>
    </w:p>
    <w:p w:rsidR="002C214E" w:rsidRPr="00FC7F11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Pr="00FC7F11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Pr="00FC7F11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 w:rsidRPr="00AE2DFD">
        <w:rPr>
          <w:noProof/>
          <w:lang w:eastAsia="ru-RU"/>
        </w:rPr>
        <w:pict>
          <v:shape id="Рисунок 37" o:spid="_x0000_i1040" type="#_x0000_t75" alt="http://oi36.tinypic.com/2wq7g3c.jpg" style="width:200.25pt;height:195.75pt;visibility:visible">
            <v:imagedata r:id="rId19" o:title="" cropleft="11605f" cropright="9796f"/>
          </v:shape>
        </w:pic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2C214E" w:rsidRPr="00386CDD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</w:rPr>
        <w:t>Н</w:t>
      </w:r>
      <w:r w:rsidRPr="002F10C6">
        <w:rPr>
          <w:rFonts w:ascii="Times New Roman" w:hAnsi="Times New Roman" w:cs="Times New Roman"/>
          <w:b/>
          <w:bCs/>
        </w:rPr>
        <w:t>ожницы</w:t>
      </w:r>
      <w:r w:rsidRPr="004A082E">
        <w:rPr>
          <w:rFonts w:ascii="Times New Roman" w:hAnsi="Times New Roman" w:cs="Times New Roman"/>
          <w:b/>
          <w:bCs/>
          <w:lang w:val="en-US"/>
        </w:rPr>
        <w:t xml:space="preserve"> Peta Scissors - Easi-Grip Scissors</w:t>
      </w:r>
    </w:p>
    <w:p w:rsidR="002C214E" w:rsidRPr="00386CDD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  <w:lang w:val="en-US"/>
        </w:rPr>
      </w:pPr>
    </w:p>
    <w:p w:rsidR="002C214E" w:rsidRPr="004A082E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 w:rsidRPr="004A082E">
        <w:rPr>
          <w:rFonts w:ascii="Times New Roman" w:hAnsi="Times New Roman" w:cs="Times New Roman"/>
        </w:rPr>
        <w:t>Предназначены для</w:t>
      </w:r>
      <w:r>
        <w:rPr>
          <w:rFonts w:ascii="Times New Roman" w:hAnsi="Times New Roman" w:cs="Times New Roman"/>
        </w:rPr>
        <w:t xml:space="preserve"> работы для  </w:t>
      </w:r>
      <w:r w:rsidRPr="002F10C6">
        <w:rPr>
          <w:rFonts w:ascii="Times New Roman" w:hAnsi="Times New Roman" w:cs="Times New Roman"/>
        </w:rPr>
        <w:t>лиц с</w:t>
      </w:r>
      <w:r>
        <w:rPr>
          <w:rFonts w:ascii="Times New Roman" w:hAnsi="Times New Roman" w:cs="Times New Roman"/>
        </w:rPr>
        <w:t xml:space="preserve"> детским церебральном параличом, а также ограничениями в подвижности кистей и пальцев рук. Данными ножницами можно работать как правой, так и левой рукой.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 w:rsidRPr="00AE2DFD">
        <w:rPr>
          <w:noProof/>
          <w:lang w:eastAsia="ru-RU"/>
        </w:rPr>
        <w:pict>
          <v:shape id="Рисунок 40" o:spid="_x0000_i1041" type="#_x0000_t75" alt="PETA Scissors - Easi-Grip Scissors - click to view larger image" style="width:108.75pt;height:108.75pt;visibility:visible">
            <v:imagedata r:id="rId20" o:title=""/>
          </v:shape>
        </w:pict>
      </w:r>
    </w:p>
    <w:p w:rsidR="002C214E" w:rsidRPr="007D6292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  <w:lang w:val="en-US"/>
        </w:rPr>
      </w:pPr>
      <w:r w:rsidRPr="00131AD5">
        <w:rPr>
          <w:rFonts w:ascii="Times New Roman" w:hAnsi="Times New Roman" w:cs="Times New Roman"/>
          <w:b/>
          <w:bCs/>
          <w:lang w:val="en-US"/>
        </w:rPr>
        <w:t xml:space="preserve">Активный захват для инвалидов Sammons Preston Feather Reach Reachers  </w:t>
      </w:r>
    </w:p>
    <w:p w:rsidR="002C214E" w:rsidRPr="007D6292" w:rsidRDefault="002C214E" w:rsidP="00066ECF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2C214E" w:rsidRPr="00131AD5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Предназначены для захвата и перемещения различных предметов  </w:t>
      </w:r>
      <w:r w:rsidRPr="002F10C6">
        <w:rPr>
          <w:rFonts w:ascii="Times New Roman" w:hAnsi="Times New Roman" w:cs="Times New Roman"/>
        </w:rPr>
        <w:t>лиц</w:t>
      </w:r>
      <w:r>
        <w:rPr>
          <w:rFonts w:ascii="Times New Roman" w:hAnsi="Times New Roman" w:cs="Times New Roman"/>
        </w:rPr>
        <w:t>ами</w:t>
      </w:r>
      <w:r w:rsidRPr="002F10C6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 xml:space="preserve"> детским церебральном параличом, а также ограничениями движениями верхних конечностей.</w:t>
      </w:r>
      <w:r w:rsidRPr="007D6292">
        <w:rPr>
          <w:noProof/>
          <w:lang w:eastAsia="ru-RU"/>
        </w:rPr>
        <w:t xml:space="preserve"> </w:t>
      </w:r>
      <w:r w:rsidRPr="00AE2DFD">
        <w:rPr>
          <w:noProof/>
          <w:lang w:eastAsia="ru-RU"/>
        </w:rPr>
        <w:pict>
          <v:shape id="Рисунок 7" o:spid="_x0000_i1042" type="#_x0000_t75" alt="http://www.abledata.com/sites/default/files/styles/100__scale/public/product_images/Sammons%20Preston%20Lightweight%20aluminum%20Easireach%20II%20Reacher%20With%20Ergonomic%20Handle.png?itok=hr1eUHP2" style="width:204pt;height:176.25pt;visibility:visible">
            <v:imagedata r:id="rId21" o:title="" croptop="6679f" cropbottom=".125" cropleft="1999f" cropright="1666f"/>
          </v:shape>
        </w:pict>
      </w:r>
    </w:p>
    <w:p w:rsidR="002C214E" w:rsidRPr="00131AD5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2C214E" w:rsidRPr="00650D59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  <w:lang w:val="en-US"/>
        </w:rPr>
      </w:pPr>
      <w:r w:rsidRPr="00650D59">
        <w:rPr>
          <w:rFonts w:ascii="Times New Roman" w:hAnsi="Times New Roman" w:cs="Times New Roman"/>
          <w:b/>
          <w:bCs/>
        </w:rPr>
        <w:t xml:space="preserve">Фиксатор </w:t>
      </w:r>
      <w:r w:rsidRPr="00650D59">
        <w:rPr>
          <w:rFonts w:ascii="Times New Roman" w:hAnsi="Times New Roman" w:cs="Times New Roman"/>
          <w:b/>
          <w:bCs/>
          <w:lang w:val="en-US"/>
        </w:rPr>
        <w:t>Peta fist grip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63377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Используется для захвата различных приспособлений и устройств с последующим использованием на работе и дома. Подходит для работы  перемещения различных предметов  </w:t>
      </w:r>
      <w:r w:rsidRPr="002F10C6">
        <w:rPr>
          <w:rFonts w:ascii="Times New Roman" w:hAnsi="Times New Roman" w:cs="Times New Roman"/>
        </w:rPr>
        <w:t>лиц</w:t>
      </w:r>
      <w:r>
        <w:rPr>
          <w:rFonts w:ascii="Times New Roman" w:hAnsi="Times New Roman" w:cs="Times New Roman"/>
        </w:rPr>
        <w:t>ам</w:t>
      </w:r>
      <w:r w:rsidRPr="002F10C6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 xml:space="preserve"> детским церебральном параличом, а также ограничениями движениями верхних конечностей</w:t>
      </w:r>
    </w:p>
    <w:p w:rsidR="002C214E" w:rsidRPr="007D6292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AE2DFD">
        <w:rPr>
          <w:noProof/>
          <w:lang w:eastAsia="ru-RU"/>
        </w:rPr>
        <w:pict>
          <v:shape id="Рисунок 10" o:spid="_x0000_i1043" type="#_x0000_t75" alt="https://www.mobilitychoices.com/img/cache/original/pr70054.jpg" style="width:75pt;height:131.25pt;rotation:-90;visibility:visible">
            <v:imagedata r:id="rId22" o:title=""/>
          </v:shape>
        </w:pict>
      </w:r>
    </w:p>
    <w:p w:rsidR="002C214E" w:rsidRPr="007D6292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2C214E" w:rsidRPr="00033E22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033E22">
        <w:rPr>
          <w:rFonts w:ascii="Times New Roman" w:hAnsi="Times New Roman" w:cs="Times New Roman"/>
          <w:b/>
          <w:bCs/>
        </w:rPr>
        <w:t>Электронная пишущая машинка Mountbatten Writer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Pr="00033E22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Style w:val="apple-converted-space"/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</w:pPr>
      <w:r w:rsidRPr="00033E22">
        <w:rPr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>Прибор при печати с клавиатуры конвертирует написанное в язык</w:t>
      </w:r>
      <w:r>
        <w:rPr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>, при этом на</w:t>
      </w:r>
      <w:r w:rsidRPr="00033E22">
        <w:rPr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>дисплее компьютера высвечивается</w:t>
      </w:r>
      <w:r w:rsidRPr="00033E22">
        <w:rPr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 xml:space="preserve"> обычный текст, который был набран языком Брайля на соответствующей клавиатуре. В устройстве реализовано два режима. Первый это режим обучения, а второй - рашир</w:t>
      </w:r>
      <w:r>
        <w:rPr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>енный режим. О</w:t>
      </w:r>
      <w:r w:rsidRPr="00033E22">
        <w:rPr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>снащен речевым сопровождением команд, оцифрованной речью и возможностью установки функциональных кнопок. Пишущая машинка Mountbatten Writer+ имеет возможность соединения с компьютером и передачи файлов.</w:t>
      </w:r>
      <w:r w:rsidRPr="00033E22">
        <w:rPr>
          <w:rStyle w:val="apple-converted-space"/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> </w:t>
      </w:r>
    </w:p>
    <w:p w:rsidR="002C214E" w:rsidRPr="0091476A" w:rsidRDefault="002C214E" w:rsidP="00066ECF">
      <w:pPr>
        <w:spacing w:after="0" w:line="240" w:lineRule="auto"/>
        <w:rPr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>Предназначен также для работа над</w:t>
      </w:r>
      <w:r>
        <w:rPr>
          <w:rFonts w:ascii="Times New Roman" w:hAnsi="Times New Roman" w:cs="Times New Roman"/>
          <w:color w:val="303030"/>
          <w:sz w:val="21"/>
          <w:szCs w:val="21"/>
        </w:rPr>
        <w:t xml:space="preserve">  правописанием, с пространственным изображением, также содержит игры и упражнения.</w:t>
      </w:r>
      <w:r w:rsidRPr="00033E22">
        <w:rPr>
          <w:rFonts w:ascii="Times New Roman" w:hAnsi="Times New Roman" w:cs="Times New Roman"/>
          <w:color w:val="303030"/>
          <w:sz w:val="21"/>
          <w:szCs w:val="21"/>
        </w:rPr>
        <w:br/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 w:rsidRPr="00AE2DFD">
        <w:rPr>
          <w:noProof/>
          <w:lang w:eastAsia="ru-RU"/>
        </w:rPr>
        <w:pict>
          <v:shape id="Рисунок 46" o:spid="_x0000_i1044" type="#_x0000_t75" alt="http://dostupkray.ru/wp-content/uploads/2015/06/mountbatten-300x171.jpg" style="width:225pt;height:128.25pt;visibility:visible">
            <v:imagedata r:id="rId23" o:title=""/>
          </v:shape>
        </w:pic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2C214E" w:rsidRPr="00650D59" w:rsidRDefault="002C214E" w:rsidP="00995C9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</w:t>
      </w:r>
      <w:r w:rsidRPr="00650D59">
        <w:rPr>
          <w:rFonts w:ascii="Times New Roman" w:hAnsi="Times New Roman" w:cs="Times New Roman"/>
          <w:b/>
          <w:bCs/>
        </w:rPr>
        <w:t>идиоувеличитель ClearView C 24 HD с монитором 24 в комплекте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650D59">
      <w:pPr>
        <w:spacing w:after="0" w:line="240" w:lineRule="auto"/>
        <w:rPr>
          <w:rFonts w:ascii="Times New Roman" w:hAnsi="Times New Roman" w:cs="Times New Roman"/>
        </w:rPr>
      </w:pPr>
      <w:r w:rsidRPr="00650D59">
        <w:rPr>
          <w:rFonts w:ascii="Times New Roman" w:hAnsi="Times New Roman" w:cs="Times New Roman"/>
        </w:rPr>
        <w:t>Устройство увеличивает текст и делает его контрастнее, он может делать те же операци</w:t>
      </w:r>
      <w:r>
        <w:rPr>
          <w:rFonts w:ascii="Times New Roman" w:hAnsi="Times New Roman" w:cs="Times New Roman"/>
        </w:rPr>
        <w:t xml:space="preserve">и с изображениями и предметами </w:t>
      </w:r>
      <w:r w:rsidRPr="00650D59">
        <w:rPr>
          <w:rFonts w:ascii="Times New Roman" w:hAnsi="Times New Roman" w:cs="Times New Roman"/>
        </w:rPr>
        <w:t xml:space="preserve">в выбранной комбинации контрастных цветов, с выбранными настройками яркости и контрастности. </w:t>
      </w:r>
      <w:r>
        <w:rPr>
          <w:rFonts w:ascii="Times New Roman" w:hAnsi="Times New Roman" w:cs="Times New Roman"/>
        </w:rPr>
        <w:t xml:space="preserve"> </w:t>
      </w:r>
      <w:r w:rsidRPr="008E7AB7">
        <w:rPr>
          <w:rFonts w:ascii="Times New Roman" w:hAnsi="Times New Roman" w:cs="Times New Roman"/>
        </w:rPr>
        <w:t>Устройство</w:t>
      </w:r>
      <w:r>
        <w:rPr>
          <w:rFonts w:ascii="Times New Roman" w:hAnsi="Times New Roman" w:cs="Times New Roman"/>
        </w:rPr>
        <w:t xml:space="preserve"> может</w:t>
      </w:r>
      <w:r w:rsidRPr="008E7AB7">
        <w:rPr>
          <w:rFonts w:ascii="Times New Roman" w:hAnsi="Times New Roman" w:cs="Times New Roman"/>
        </w:rPr>
        <w:t xml:space="preserve"> быстро и качественно отсканир</w:t>
      </w:r>
      <w:r>
        <w:rPr>
          <w:rFonts w:ascii="Times New Roman" w:hAnsi="Times New Roman" w:cs="Times New Roman"/>
        </w:rPr>
        <w:t>овать и обработать</w:t>
      </w:r>
      <w:r w:rsidRPr="008E7AB7">
        <w:rPr>
          <w:rFonts w:ascii="Times New Roman" w:hAnsi="Times New Roman" w:cs="Times New Roman"/>
        </w:rPr>
        <w:t xml:space="preserve"> любой документ (включая документы с глянцевыми поверхностями) и ч</w:t>
      </w:r>
      <w:r>
        <w:rPr>
          <w:rFonts w:ascii="Times New Roman" w:hAnsi="Times New Roman" w:cs="Times New Roman"/>
        </w:rPr>
        <w:t>ерез несколько секунд начнет их</w:t>
      </w:r>
      <w:r w:rsidRPr="008E7AB7">
        <w:rPr>
          <w:rFonts w:ascii="Times New Roman" w:hAnsi="Times New Roman" w:cs="Times New Roman"/>
        </w:rPr>
        <w:t xml:space="preserve"> озвучивание.</w:t>
      </w:r>
    </w:p>
    <w:p w:rsidR="002C214E" w:rsidRPr="00650D59" w:rsidRDefault="002C214E" w:rsidP="00650D59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650D5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F82E34">
        <w:t xml:space="preserve"> </w:t>
      </w:r>
      <w:r w:rsidRPr="00AE2DFD">
        <w:rPr>
          <w:noProof/>
          <w:lang w:eastAsia="ru-RU"/>
        </w:rPr>
        <w:pict>
          <v:shape id="_x0000_i1045" type="#_x0000_t75" alt="http://www.hmi-basen.dk/en/blobs/orig/44966.jpg" style="width:169.5pt;height:224.25pt;visibility:visible">
            <v:imagedata r:id="rId24" o:title=""/>
          </v:shape>
        </w:pic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Pr="006273D0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6273D0">
        <w:rPr>
          <w:rFonts w:ascii="Times New Roman" w:hAnsi="Times New Roman" w:cs="Times New Roman"/>
          <w:b/>
          <w:bCs/>
        </w:rPr>
        <w:t>Принтер для печати рельефно - точечным шрифтом Брайля Cyclone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Pr="006273D0">
        <w:rPr>
          <w:rFonts w:ascii="Times New Roman" w:hAnsi="Times New Roman" w:cs="Times New Roman"/>
        </w:rPr>
        <w:t>стройство обеспечивает одностороннюю печать документов со скоростью 60 символов в секунду. Принтер Брайля Cyclone совместим со всеми основными программами перевода Брайля. 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 w:rsidRPr="00AE2DFD">
        <w:rPr>
          <w:noProof/>
          <w:lang w:eastAsia="ru-RU"/>
        </w:rPr>
        <w:pict>
          <v:shape id="Рисунок 52" o:spid="_x0000_i1046" type="#_x0000_t75" alt="http://www.obrazov.org.images.1c-bitrix-cdn.ru/upload/iblock/9b2/9b2cd6088130a1a363da1cb58b3d5632.jpg?143472016816423" style="width:184.5pt;height:105.75pt;visibility:visible">
            <v:imagedata r:id="rId25" o:title=""/>
          </v:shape>
        </w:pic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2C214E" w:rsidRPr="006273D0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6273D0">
        <w:rPr>
          <w:rFonts w:ascii="Times New Roman" w:hAnsi="Times New Roman" w:cs="Times New Roman"/>
          <w:b/>
          <w:bCs/>
        </w:rPr>
        <w:t>Машина сканирующая и читающая текст Optelec ClearReader+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Самонастраиваемая сканирующая машина  выводит речь на разных языках и быстро распознает текст. В</w:t>
      </w:r>
      <w:r w:rsidRPr="006273D0">
        <w:rPr>
          <w:rFonts w:ascii="Times New Roman" w:hAnsi="Times New Roman" w:cs="Times New Roman"/>
        </w:rPr>
        <w:t xml:space="preserve">оспринимает любой печатный ввод (письма, газеты, книги) и воспроизводит его естественным голосом, а встроенные громкоговорители обеспечивают качественный стереозвук. </w:t>
      </w:r>
      <w:r>
        <w:rPr>
          <w:rFonts w:ascii="Times New Roman" w:hAnsi="Times New Roman" w:cs="Times New Roman"/>
        </w:rPr>
        <w:t xml:space="preserve"> 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 w:rsidRPr="00AE2DFD">
        <w:rPr>
          <w:noProof/>
          <w:lang w:eastAsia="ru-RU"/>
        </w:rPr>
        <w:pict>
          <v:shape id="_x0000_i1047" type="#_x0000_t75" alt="http://www.sparkdesign.nl/img/Project/54/uitgelichte_afbeelding/uitgelicht.jpg" style="width:128.25pt;height:114.75pt;visibility:visible">
            <v:imagedata r:id="rId26" o:title="" croptop="7885f" cropbottom="10500f" cropleft="4476f" cropright="10977f"/>
          </v:shape>
        </w:pic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Pr="006273D0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6273D0">
        <w:rPr>
          <w:rFonts w:ascii="Times New Roman" w:hAnsi="Times New Roman" w:cs="Times New Roman"/>
          <w:b/>
          <w:bCs/>
        </w:rPr>
        <w:t>Клавиатура для читающей машины ClearReader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Pr="006273D0" w:rsidRDefault="002C214E" w:rsidP="006273D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6273D0">
        <w:rPr>
          <w:rFonts w:ascii="Times New Roman" w:hAnsi="Times New Roman" w:cs="Times New Roman"/>
        </w:rPr>
        <w:t>ульт дистанционн</w:t>
      </w:r>
      <w:r>
        <w:rPr>
          <w:rFonts w:ascii="Times New Roman" w:hAnsi="Times New Roman" w:cs="Times New Roman"/>
        </w:rPr>
        <w:t>ого управления, предназначен</w:t>
      </w:r>
      <w:r w:rsidRPr="006273D0">
        <w:rPr>
          <w:rFonts w:ascii="Times New Roman" w:hAnsi="Times New Roman" w:cs="Times New Roman"/>
        </w:rPr>
        <w:t xml:space="preserve"> для прослушивания, просмотра и увеличения текста с помощью читающей машины ClearReader+ .</w:t>
      </w:r>
    </w:p>
    <w:p w:rsidR="002C214E" w:rsidRPr="006273D0" w:rsidRDefault="002C214E" w:rsidP="006273D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C214E" w:rsidRPr="006273D0" w:rsidRDefault="002C214E" w:rsidP="006273D0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 w:rsidRPr="00AE2DFD">
        <w:rPr>
          <w:noProof/>
          <w:lang w:eastAsia="ru-RU"/>
        </w:rPr>
        <w:pict>
          <v:shape id="Рисунок 58" o:spid="_x0000_i1048" type="#_x0000_t75" alt="http://www.xn--59-dlcie5agb0az4f0d.xn--p1ai/upload/resize_cache/iblock/f4e/200_67_196d4aa3953aa8a07b44dbc8afd72b1f1/f4e0f6f71b28f93ec38cdf803b8a3f13.jpeg" style="width:150pt;height:50.25pt;visibility:visible">
            <v:imagedata r:id="rId27" o:title=""/>
          </v:shape>
        </w:pic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Pr="00F4524D" w:rsidRDefault="002C214E" w:rsidP="00066EC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4524D">
        <w:rPr>
          <w:rFonts w:ascii="Times New Roman" w:hAnsi="Times New Roman" w:cs="Times New Roman"/>
          <w:b/>
          <w:bCs/>
        </w:rPr>
        <w:t>Дисплей ALVA 640 Comfort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 w:rsidRPr="00F4524D">
        <w:rPr>
          <w:rFonts w:ascii="Times New Roman" w:hAnsi="Times New Roman" w:cs="Times New Roman"/>
        </w:rPr>
        <w:t>Представляет собой многофун</w:t>
      </w:r>
      <w:r>
        <w:rPr>
          <w:rFonts w:ascii="Times New Roman" w:hAnsi="Times New Roman" w:cs="Times New Roman"/>
        </w:rPr>
        <w:t>к</w:t>
      </w:r>
      <w:r w:rsidRPr="00F4524D">
        <w:rPr>
          <w:rFonts w:ascii="Times New Roman" w:hAnsi="Times New Roman" w:cs="Times New Roman"/>
        </w:rPr>
        <w:t>циональное устройство со встроенной функцией блокнота и беспроводной технологией Bluetoot</w:t>
      </w:r>
      <w:r>
        <w:rPr>
          <w:rFonts w:ascii="Times New Roman" w:hAnsi="Times New Roman" w:cs="Times New Roman"/>
        </w:rPr>
        <w:t>h® для преобразования текста с</w:t>
      </w:r>
      <w:r w:rsidRPr="00F4524D">
        <w:rPr>
          <w:rFonts w:ascii="Times New Roman" w:hAnsi="Times New Roman" w:cs="Times New Roman"/>
        </w:rPr>
        <w:t xml:space="preserve"> компьютера, планшета или смартфона в шрифт Брайля. Позволяет людям с нарушениями зрения читать информацию с помощью брайлевских символов.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 w:rsidRPr="00F4524D">
        <w:rPr>
          <w:rFonts w:ascii="Times New Roman" w:hAnsi="Times New Roman" w:cs="Times New Roman"/>
        </w:rPr>
        <w:t xml:space="preserve">Дисплей оснащен сорококлеточной брайлевской строкой и клавишами для брайлевского ввода. 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 w:rsidRPr="00AE2DFD">
        <w:rPr>
          <w:noProof/>
          <w:lang w:eastAsia="ru-RU"/>
        </w:rPr>
        <w:pict>
          <v:shape id="Рисунок 61" o:spid="_x0000_i1049" type="#_x0000_t75" alt="Дисплей" style="width:150pt;height:99.75pt;visibility:visible">
            <v:imagedata r:id="rId28" o:title=""/>
          </v:shape>
        </w:pic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2C214E" w:rsidRPr="00F4524D" w:rsidRDefault="002C214E" w:rsidP="00F4524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F4524D">
        <w:rPr>
          <w:rFonts w:ascii="Times New Roman" w:hAnsi="Times New Roman" w:cs="Times New Roman"/>
          <w:b/>
          <w:bCs/>
        </w:rPr>
        <w:t>ElBraille-W14J G1</w:t>
      </w:r>
      <w:r>
        <w:rPr>
          <w:rFonts w:ascii="Times New Roman" w:hAnsi="Times New Roman" w:cs="Times New Roman"/>
          <w:b/>
          <w:bCs/>
        </w:rPr>
        <w:t xml:space="preserve"> </w:t>
      </w:r>
      <w:r w:rsidRPr="00F4524D">
        <w:rPr>
          <w:rFonts w:ascii="Times New Roman" w:hAnsi="Times New Roman" w:cs="Times New Roman"/>
          <w:b/>
          <w:bCs/>
        </w:rPr>
        <w:t>портативный компьютер с вводом/выводом</w:t>
      </w:r>
      <w:r>
        <w:rPr>
          <w:rFonts w:ascii="Times New Roman" w:hAnsi="Times New Roman" w:cs="Times New Roman"/>
          <w:b/>
          <w:bCs/>
        </w:rPr>
        <w:t xml:space="preserve"> </w:t>
      </w:r>
      <w:r w:rsidRPr="00F4524D">
        <w:rPr>
          <w:rFonts w:ascii="Times New Roman" w:hAnsi="Times New Roman" w:cs="Times New Roman"/>
          <w:b/>
          <w:bCs/>
        </w:rPr>
        <w:t>шрифтом Брайля и синтезатором речи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F4524D">
        <w:rPr>
          <w:rFonts w:ascii="Times New Roman" w:hAnsi="Times New Roman" w:cs="Times New Roman"/>
        </w:rPr>
        <w:t>ортативное устройство, предназначенное для пользователей с полной или частичной потерей зрения, а также одновременной потерей зрения и слуха. Ввод/вывод осуществляется рельефно-точечным шрифтом Брайля, также наряду с этим используется речевое сопровождение. Помимо специализированного программного обеспечения, устройство позволяет использовать функционал операционной системы Windows 10, включая сторонние приложения, доступные для программного обеспечения экранного доступа.</w: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  <w:r w:rsidRPr="00AE2DFD">
        <w:rPr>
          <w:noProof/>
          <w:lang w:eastAsia="ru-RU"/>
        </w:rPr>
        <w:pict>
          <v:shape id="Рисунок 64" o:spid="_x0000_i1050" type="#_x0000_t75" alt="ElBraille-W14J G1" style="width:206.25pt;height:129pt;visibility:visible">
            <v:imagedata r:id="rId29" o:title=""/>
          </v:shape>
        </w:pict>
      </w: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p w:rsidR="002C214E" w:rsidRPr="00066ECF" w:rsidRDefault="002C214E" w:rsidP="00066ECF">
      <w:pPr>
        <w:spacing w:after="0" w:line="240" w:lineRule="auto"/>
        <w:rPr>
          <w:rFonts w:ascii="Times New Roman" w:hAnsi="Times New Roman" w:cs="Times New Roman"/>
        </w:rPr>
      </w:pPr>
    </w:p>
    <w:sectPr w:rsidR="002C214E" w:rsidRPr="00066ECF" w:rsidSect="00306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6ECF"/>
    <w:rsid w:val="00033E22"/>
    <w:rsid w:val="00066ECF"/>
    <w:rsid w:val="00131AD5"/>
    <w:rsid w:val="00155F4F"/>
    <w:rsid w:val="0015764D"/>
    <w:rsid w:val="001D796C"/>
    <w:rsid w:val="0027281C"/>
    <w:rsid w:val="002C214E"/>
    <w:rsid w:val="002F10C6"/>
    <w:rsid w:val="003062D5"/>
    <w:rsid w:val="00386CDD"/>
    <w:rsid w:val="003919BD"/>
    <w:rsid w:val="004A082E"/>
    <w:rsid w:val="00521164"/>
    <w:rsid w:val="00522230"/>
    <w:rsid w:val="006273D0"/>
    <w:rsid w:val="00633774"/>
    <w:rsid w:val="00650D59"/>
    <w:rsid w:val="00677187"/>
    <w:rsid w:val="00706CFD"/>
    <w:rsid w:val="007D6292"/>
    <w:rsid w:val="00807671"/>
    <w:rsid w:val="0083783F"/>
    <w:rsid w:val="00897B7F"/>
    <w:rsid w:val="008A5BB7"/>
    <w:rsid w:val="008D00AB"/>
    <w:rsid w:val="008E7AB7"/>
    <w:rsid w:val="00910F16"/>
    <w:rsid w:val="0091476A"/>
    <w:rsid w:val="0094045C"/>
    <w:rsid w:val="00995C98"/>
    <w:rsid w:val="009C23EF"/>
    <w:rsid w:val="00A95F47"/>
    <w:rsid w:val="00AE2DFD"/>
    <w:rsid w:val="00B306A0"/>
    <w:rsid w:val="00B30984"/>
    <w:rsid w:val="00B313A5"/>
    <w:rsid w:val="00B31976"/>
    <w:rsid w:val="00CF03CF"/>
    <w:rsid w:val="00D46F30"/>
    <w:rsid w:val="00D947BF"/>
    <w:rsid w:val="00DD3EC9"/>
    <w:rsid w:val="00E44C98"/>
    <w:rsid w:val="00E90F9C"/>
    <w:rsid w:val="00F4524D"/>
    <w:rsid w:val="00F82E34"/>
    <w:rsid w:val="00FC7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2D5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9404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4045C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033E22"/>
  </w:style>
  <w:style w:type="character" w:styleId="Hyperlink">
    <w:name w:val="Hyperlink"/>
    <w:basedOn w:val="DefaultParagraphFont"/>
    <w:uiPriority w:val="99"/>
    <w:semiHidden/>
    <w:rsid w:val="00033E2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521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211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11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16473">
          <w:marLeft w:val="0"/>
          <w:marRight w:val="0"/>
          <w:marTop w:val="0"/>
          <w:marBottom w:val="300"/>
          <w:divBdr>
            <w:top w:val="none" w:sz="0" w:space="0" w:color="auto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99911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  <w:div w:id="9991164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6455">
              <w:marLeft w:val="3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6450">
                  <w:marLeft w:val="0"/>
                  <w:marRight w:val="0"/>
                  <w:marTop w:val="0"/>
                  <w:marBottom w:val="150"/>
                  <w:divBdr>
                    <w:top w:val="single" w:sz="6" w:space="4" w:color="E7E7E7"/>
                    <w:left w:val="none" w:sz="0" w:space="0" w:color="auto"/>
                    <w:bottom w:val="single" w:sz="6" w:space="8" w:color="E7E7E7"/>
                    <w:right w:val="none" w:sz="0" w:space="0" w:color="auto"/>
                  </w:divBdr>
                </w:div>
                <w:div w:id="9991164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8" w:color="E7E7E7"/>
                    <w:right w:val="none" w:sz="0" w:space="0" w:color="auto"/>
                  </w:divBdr>
                </w:div>
                <w:div w:id="999116466">
                  <w:marLeft w:val="0"/>
                  <w:marRight w:val="0"/>
                  <w:marTop w:val="0"/>
                  <w:marBottom w:val="150"/>
                  <w:divBdr>
                    <w:top w:val="single" w:sz="6" w:space="0" w:color="E7E7E7"/>
                    <w:left w:val="single" w:sz="6" w:space="0" w:color="E7E7E7"/>
                    <w:bottom w:val="none" w:sz="0" w:space="0" w:color="auto"/>
                    <w:right w:val="single" w:sz="6" w:space="0" w:color="E7E7E7"/>
                  </w:divBdr>
                  <w:divsChild>
                    <w:div w:id="99911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7E7E7"/>
                        <w:right w:val="none" w:sz="0" w:space="0" w:color="auto"/>
                      </w:divBdr>
                    </w:div>
                  </w:divsChild>
                </w:div>
                <w:div w:id="9991164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8" w:color="E7E7E7"/>
                    <w:right w:val="none" w:sz="0" w:space="0" w:color="auto"/>
                  </w:divBdr>
                  <w:divsChild>
                    <w:div w:id="99911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11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1645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645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11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116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1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116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12</Pages>
  <Words>1406</Words>
  <Characters>8017</Characters>
  <Application>Microsoft Office Outlook</Application>
  <DocSecurity>0</DocSecurity>
  <Lines>0</Lines>
  <Paragraphs>0</Paragraphs>
  <ScaleCrop>false</ScaleCrop>
  <Company>YarGU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Портативный ручной видеоувеличитель RUBY</dc:title>
  <dc:subject/>
  <dc:creator>belovaea</dc:creator>
  <cp:keywords/>
  <dc:description/>
  <cp:lastModifiedBy>stat-5</cp:lastModifiedBy>
  <cp:revision>2</cp:revision>
  <dcterms:created xsi:type="dcterms:W3CDTF">2018-05-23T07:10:00Z</dcterms:created>
  <dcterms:modified xsi:type="dcterms:W3CDTF">2018-05-23T07:10:00Z</dcterms:modified>
</cp:coreProperties>
</file>