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r w:rsidR="00FD77B7">
        <w:t>Локализация селена и других микроэлементов в сельскохозяйственных культурах, выращенных на почвах с высоким содержанием селена</w:t>
      </w:r>
      <w:r w:rsidRPr="00052D9E">
        <w:t xml:space="preserve">» </w:t>
      </w:r>
    </w:p>
    <w:p w:rsidR="001E11DC" w:rsidRDefault="001E11DC" w:rsidP="001E11DC">
      <w:r>
        <w:t xml:space="preserve">Грант РФФИ </w:t>
      </w:r>
      <w:r>
        <w:t xml:space="preserve">№ </w:t>
      </w:r>
      <w:r w:rsidR="00FD77B7">
        <w:t>17-55-45027</w:t>
      </w:r>
      <w:r w:rsidR="00D64825">
        <w:t>-</w:t>
      </w:r>
      <w:r w:rsidR="00FD77B7">
        <w:t>Инд</w:t>
      </w:r>
      <w:r w:rsidR="00D64825">
        <w:t>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 w:rsidR="00FD77B7">
        <w:t>7</w:t>
      </w:r>
      <w:r w:rsidRPr="00052D9E">
        <w:t>-201</w:t>
      </w:r>
      <w:r w:rsidR="00FD77B7">
        <w:t>8</w:t>
      </w:r>
    </w:p>
    <w:p w:rsidR="001E11DC" w:rsidRDefault="001E11DC" w:rsidP="001E11DC">
      <w:r>
        <w:t>Руководитель Скальн</w:t>
      </w:r>
      <w:r w:rsidR="00FD77B7">
        <w:t>ая</w:t>
      </w:r>
      <w:r>
        <w:t xml:space="preserve"> </w:t>
      </w:r>
      <w:r w:rsidR="00FD77B7">
        <w:t>М.Г</w:t>
      </w:r>
      <w:r>
        <w:t>.</w:t>
      </w:r>
    </w:p>
    <w:p w:rsidR="00FB292E" w:rsidRPr="001E11DC" w:rsidRDefault="003B6480">
      <w:pPr>
        <w:rPr>
          <w:u w:val="single"/>
        </w:rPr>
      </w:pPr>
      <w:r>
        <w:rPr>
          <w:u w:val="single"/>
        </w:rPr>
        <w:t>Результаты 2017 года</w:t>
      </w:r>
      <w:bookmarkStart w:id="0" w:name="_GoBack"/>
      <w:bookmarkEnd w:id="0"/>
    </w:p>
    <w:p w:rsidR="001E11DC" w:rsidRDefault="003B6480" w:rsidP="003B6480">
      <w:pPr>
        <w:jc w:val="both"/>
      </w:pPr>
      <w:r>
        <w:t xml:space="preserve">Проведено исследование влияния культивации в условиях избытка селена на содержание селена и других химических элементов в образцах сельскохозяйственных растений (пшеница, рис, кукуруза, горчица). Образцы пшеницы, риса, кукурузы, горчицы с высоким содержанием селена были собраны в регионе </w:t>
      </w:r>
      <w:proofErr w:type="spellStart"/>
      <w:r>
        <w:t>Наваншар-Хошиарпур</w:t>
      </w:r>
      <w:proofErr w:type="spellEnd"/>
      <w:r>
        <w:t xml:space="preserve">, Пенджаб, Индия, характеризующимся высоким содержанием селена в почвах (6,5±0,3 мг/кг). Помимо этого, в качестве контроля были собраны </w:t>
      </w:r>
      <w:proofErr w:type="gramStart"/>
      <w:r>
        <w:t>образцы зерновых, произрастающие на почвах с нормальным содержанием селена</w:t>
      </w:r>
      <w:proofErr w:type="gramEnd"/>
      <w:r>
        <w:t xml:space="preserve"> (1,08±0,23 мг/кг), </w:t>
      </w:r>
      <w:proofErr w:type="spellStart"/>
      <w:r>
        <w:t>Патиала</w:t>
      </w:r>
      <w:proofErr w:type="spellEnd"/>
      <w:r>
        <w:t>, Индия. Определение содержания химических элементов проводилось методом масс-спектрометрии с индуктивно связанной плазмой (</w:t>
      </w:r>
      <w:proofErr w:type="spellStart"/>
      <w:r>
        <w:t>NexION</w:t>
      </w:r>
      <w:proofErr w:type="spellEnd"/>
      <w:r>
        <w:t xml:space="preserve"> 300D (</w:t>
      </w:r>
      <w:proofErr w:type="spellStart"/>
      <w:r>
        <w:t>Perkin</w:t>
      </w:r>
      <w:proofErr w:type="spellEnd"/>
      <w:r>
        <w:t xml:space="preserve"> </w:t>
      </w:r>
      <w:proofErr w:type="spellStart"/>
      <w:r>
        <w:t>Elmer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Shelton</w:t>
      </w:r>
      <w:proofErr w:type="spellEnd"/>
      <w:r>
        <w:t xml:space="preserve">, CT, USA)) после микроволнового разложения образцов с использованием принципов контроля качества. Полученные данные показывают, что произрастание на почве с высоким уровнем селена значительно влияет на уровни </w:t>
      </w:r>
      <w:proofErr w:type="spellStart"/>
      <w:r>
        <w:t>Se</w:t>
      </w:r>
      <w:proofErr w:type="spellEnd"/>
      <w:r>
        <w:t xml:space="preserve"> в съедобных культурах. В частности, уровень </w:t>
      </w:r>
      <w:proofErr w:type="spellStart"/>
      <w:r>
        <w:t>Se</w:t>
      </w:r>
      <w:proofErr w:type="spellEnd"/>
      <w:r>
        <w:t xml:space="preserve"> в </w:t>
      </w:r>
      <w:proofErr w:type="spellStart"/>
      <w:r>
        <w:t>Se</w:t>
      </w:r>
      <w:proofErr w:type="spellEnd"/>
      <w:r>
        <w:t xml:space="preserve">-обогащенной пшенице, горчице, рисе и кукурузе превысил контрольные значения более чем на 590%, 111%, 85% и 64%, соответственно, характеризуясь уменьшением в следующем порядке: горчица&gt; пшеница&gt; кукуруза&gt; рис. Помимо уровня селена, воздействие данного элемента приводило к существенному изменению уровня макро- и микроэлементов. Так, среди токсичных элементов, воздействие селена приводило к достоверному снижению уровня </w:t>
      </w:r>
      <w:proofErr w:type="spellStart"/>
      <w:r>
        <w:t>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и </w:t>
      </w:r>
      <w:proofErr w:type="spellStart"/>
      <w:r>
        <w:t>Sn</w:t>
      </w:r>
      <w:proofErr w:type="spellEnd"/>
      <w:r>
        <w:t xml:space="preserve"> на фоне повышения содержания </w:t>
      </w:r>
      <w:proofErr w:type="spellStart"/>
      <w:r>
        <w:t>Cd</w:t>
      </w:r>
      <w:proofErr w:type="spellEnd"/>
      <w:r>
        <w:t xml:space="preserve"> и </w:t>
      </w:r>
      <w:proofErr w:type="spellStart"/>
      <w:r>
        <w:t>Hg</w:t>
      </w:r>
      <w:proofErr w:type="spellEnd"/>
      <w:r>
        <w:t xml:space="preserve"> в пшенице. В образцах риса в ответ на воздействие селена снижалось содержание </w:t>
      </w:r>
      <w:proofErr w:type="spellStart"/>
      <w:r>
        <w:t>Cd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и </w:t>
      </w:r>
      <w:proofErr w:type="spellStart"/>
      <w:r>
        <w:t>Sn</w:t>
      </w:r>
      <w:proofErr w:type="spellEnd"/>
      <w:r>
        <w:t xml:space="preserve"> на фоне повышения содержания </w:t>
      </w:r>
      <w:proofErr w:type="spellStart"/>
      <w:r>
        <w:t>As</w:t>
      </w:r>
      <w:proofErr w:type="spellEnd"/>
      <w:r>
        <w:t xml:space="preserve">. В образцах кукурузы, обогащенных селеном, отмечалось достоверное снижение содержания </w:t>
      </w:r>
      <w:proofErr w:type="spellStart"/>
      <w:r>
        <w:t>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и </w:t>
      </w:r>
      <w:proofErr w:type="spellStart"/>
      <w:r>
        <w:t>Sn</w:t>
      </w:r>
      <w:proofErr w:type="spellEnd"/>
      <w:r>
        <w:t xml:space="preserve"> с параллельным повышением уровня </w:t>
      </w:r>
      <w:proofErr w:type="spellStart"/>
      <w:r>
        <w:t>Hg</w:t>
      </w:r>
      <w:proofErr w:type="spellEnd"/>
      <w:r>
        <w:t xml:space="preserve">. Интересно, что воздействие селена на горчицу приводило к достоверному увеличению уровня </w:t>
      </w:r>
      <w:proofErr w:type="spellStart"/>
      <w:r>
        <w:t>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, и </w:t>
      </w:r>
      <w:proofErr w:type="spellStart"/>
      <w:r>
        <w:t>Hg</w:t>
      </w:r>
      <w:proofErr w:type="spellEnd"/>
      <w:r>
        <w:t xml:space="preserve"> на фоне снижения содержания </w:t>
      </w:r>
      <w:proofErr w:type="spellStart"/>
      <w:r>
        <w:t>Ni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и </w:t>
      </w:r>
      <w:proofErr w:type="spellStart"/>
      <w:r>
        <w:t>Sn</w:t>
      </w:r>
      <w:proofErr w:type="spellEnd"/>
      <w:r>
        <w:t xml:space="preserve">. Изменение содержания </w:t>
      </w:r>
      <w:proofErr w:type="spellStart"/>
      <w:r>
        <w:t>эссенциальных</w:t>
      </w:r>
      <w:proofErr w:type="spellEnd"/>
      <w:r>
        <w:t xml:space="preserve"> элементов в ответ на воздействие селена при культивации также являлось достоверным. Так, в образцах пшеницы уровень </w:t>
      </w:r>
      <w:proofErr w:type="spellStart"/>
      <w:r>
        <w:t>Co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и V характеризовался снижением относительно контрольных значений на фоне повышения содержания меди и марганца. В обогащенных селеном образцах риса выявлено снижение уровня </w:t>
      </w:r>
      <w:proofErr w:type="spellStart"/>
      <w:r>
        <w:t>Cr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V, и </w:t>
      </w:r>
      <w:proofErr w:type="spellStart"/>
      <w:r>
        <w:t>Zn</w:t>
      </w:r>
      <w:proofErr w:type="spellEnd"/>
      <w:r>
        <w:t xml:space="preserve"> на фоне повышения уровня марганца. В образцах кукурузы в ответ на воздействие селена отмечалось снижение уровня </w:t>
      </w:r>
      <w:proofErr w:type="spellStart"/>
      <w:r>
        <w:t>Co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V, и </w:t>
      </w:r>
      <w:proofErr w:type="spellStart"/>
      <w:r>
        <w:t>Zn</w:t>
      </w:r>
      <w:proofErr w:type="spellEnd"/>
      <w:r>
        <w:t xml:space="preserve"> относительно базального уровня. В отличие от других анализируемых культур, воздействие селена на горчицу сопровождалось повышением уровня </w:t>
      </w:r>
      <w:proofErr w:type="spellStart"/>
      <w:r>
        <w:t>Li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I,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и </w:t>
      </w:r>
      <w:proofErr w:type="spellStart"/>
      <w:r>
        <w:t>Zn</w:t>
      </w:r>
      <w:proofErr w:type="spellEnd"/>
      <w:r>
        <w:t xml:space="preserve"> по сравнению с базальными показателями наряду со снижением содержания хрома и ванадия. Также были установлены особенности изменения содержания макроэлементов. Так, богатая селеном пшеница характеризовалась достоверным снижением содержания </w:t>
      </w:r>
      <w:proofErr w:type="spellStart"/>
      <w:r>
        <w:t>Ca</w:t>
      </w:r>
      <w:proofErr w:type="spellEnd"/>
      <w:r>
        <w:t xml:space="preserve">, K, </w:t>
      </w:r>
      <w:proofErr w:type="spellStart"/>
      <w:r>
        <w:t>Na</w:t>
      </w:r>
      <w:proofErr w:type="spellEnd"/>
      <w:r>
        <w:t xml:space="preserve"> и P по сравнению с контролем, соответственно. Содержание </w:t>
      </w:r>
      <w:proofErr w:type="spellStart"/>
      <w:r>
        <w:t>Ca</w:t>
      </w:r>
      <w:proofErr w:type="spellEnd"/>
      <w:r>
        <w:t xml:space="preserve">, K и </w:t>
      </w:r>
      <w:proofErr w:type="spellStart"/>
      <w:r>
        <w:t>Na</w:t>
      </w:r>
      <w:proofErr w:type="spellEnd"/>
      <w:r>
        <w:t xml:space="preserve"> в образцах риса с высоким содержанием селена характеризовалось многократным снижением по сравнению с контрольной культурой. Аналогично, уровень </w:t>
      </w:r>
      <w:proofErr w:type="spellStart"/>
      <w:r>
        <w:t>Ca</w:t>
      </w:r>
      <w:proofErr w:type="spellEnd"/>
      <w:r>
        <w:t xml:space="preserve">, K и </w:t>
      </w:r>
      <w:proofErr w:type="spellStart"/>
      <w:r>
        <w:t>Na</w:t>
      </w:r>
      <w:proofErr w:type="spellEnd"/>
      <w:r>
        <w:t xml:space="preserve"> в образцах </w:t>
      </w:r>
      <w:proofErr w:type="gramStart"/>
      <w:r>
        <w:t>кукурузы, произрастающей в условиях избыточной концентрации селена</w:t>
      </w:r>
      <w:proofErr w:type="gramEnd"/>
      <w:r>
        <w:t xml:space="preserve">, был ниже контрольных значений. При этом содержание кальция, калия, магния и фосфора в образцах горчицы с высоким уровнем селена превышало контрольные значения, на фоне снижения уровня натрия. Также было показано, что культивация в условиях интенсивного воздействия </w:t>
      </w:r>
      <w:proofErr w:type="gramStart"/>
      <w:r>
        <w:t>селена</w:t>
      </w:r>
      <w:proofErr w:type="gramEnd"/>
      <w:r>
        <w:t xml:space="preserve"> сопровождается активацией ферментативного и </w:t>
      </w:r>
      <w:proofErr w:type="spellStart"/>
      <w:r>
        <w:t>неферментативного</w:t>
      </w:r>
      <w:proofErr w:type="spellEnd"/>
      <w:r>
        <w:t xml:space="preserve"> звеньев антиоксидантной системы в растениях пшеницы. Таким образом, при использовании продуктов, произрастающих на территориях, богатых селеном, необходимо учитывать не только содержание селена, но и содержание других химических элементов. В частности, </w:t>
      </w:r>
      <w:r>
        <w:lastRenderedPageBreak/>
        <w:t xml:space="preserve">обогащенная селеном пшеница может являться не только источником селена, но и обеспечивать низкий уровень поступления токсичных металлов. При этом содержание </w:t>
      </w:r>
      <w:proofErr w:type="spellStart"/>
      <w:r>
        <w:t>эссенциальных</w:t>
      </w:r>
      <w:proofErr w:type="spellEnd"/>
      <w:r>
        <w:t xml:space="preserve"> микроэлементов и минералов может оказывать влияние на пищевую ценность сельскохозяйственных культур. По результатам реализации проекта опубликована 1 статья в журнале ВАК, одна статья в журнале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/</w:t>
      </w:r>
      <w:proofErr w:type="spellStart"/>
      <w:r>
        <w:t>Scopus</w:t>
      </w:r>
      <w:proofErr w:type="spellEnd"/>
      <w:r>
        <w:t xml:space="preserve"> (IF = 2.399; Q2). 1 статья подана (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) в журнал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/</w:t>
      </w:r>
      <w:proofErr w:type="spellStart"/>
      <w:r>
        <w:t>Scopus</w:t>
      </w:r>
      <w:proofErr w:type="spellEnd"/>
      <w:r>
        <w:t xml:space="preserve"> (IF = 1.0; Q2). В то же время, необходимо дальнейшее изучение </w:t>
      </w:r>
      <w:proofErr w:type="spellStart"/>
      <w:r>
        <w:t>биодоступности</w:t>
      </w:r>
      <w:proofErr w:type="spellEnd"/>
      <w:r>
        <w:t xml:space="preserve"> как селена, так и других элементов из соответствующих продуктов, что позволит прогнозировать эффективное поступление данных элементов в организм человека при приеме пищи.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3B6480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2</cp:revision>
  <dcterms:created xsi:type="dcterms:W3CDTF">2018-10-03T15:29:00Z</dcterms:created>
  <dcterms:modified xsi:type="dcterms:W3CDTF">2018-10-03T15:29:00Z</dcterms:modified>
</cp:coreProperties>
</file>